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816BE" w14:textId="04D69ED0" w:rsidR="00E11493" w:rsidRPr="00E11493" w:rsidRDefault="00B15C50" w:rsidP="00B15C50">
      <w:pPr>
        <w:jc w:val="center"/>
        <w:textAlignment w:val="baseline"/>
        <w:rPr>
          <w:rFonts w:ascii="Arial" w:eastAsia="Times New Roman" w:hAnsi="Arial" w:cs="Arial"/>
          <w:b/>
          <w:bCs/>
          <w:color w:val="000000" w:themeColor="text1"/>
          <w:sz w:val="36"/>
          <w:szCs w:val="36"/>
          <w:lang w:val="en-US" w:eastAsia="en-GB"/>
        </w:rPr>
      </w:pPr>
      <w:r w:rsidRPr="433620FB">
        <w:rPr>
          <w:rFonts w:ascii="Arial" w:eastAsia="Times New Roman" w:hAnsi="Arial" w:cs="Arial"/>
          <w:b/>
          <w:bCs/>
          <w:color w:val="000000" w:themeColor="text2"/>
          <w:sz w:val="36"/>
          <w:szCs w:val="36"/>
          <w:lang w:val="en-US" w:eastAsia="en-GB"/>
        </w:rPr>
        <w:t>ATOMOS Advances IP Workflows With NDI®</w:t>
      </w:r>
    </w:p>
    <w:p w14:paraId="49FC7D48" w14:textId="77777777" w:rsidR="00BA7392" w:rsidRDefault="00BA7392" w:rsidP="433620FB">
      <w:pPr>
        <w:spacing w:line="360" w:lineRule="auto"/>
        <w:textAlignment w:val="baseline"/>
        <w:rPr>
          <w:rFonts w:ascii="Arial" w:eastAsia="Times New Roman" w:hAnsi="Arial" w:cs="Arial"/>
          <w:i/>
          <w:iCs/>
          <w:lang w:val="en-US" w:eastAsia="en-GB"/>
        </w:rPr>
      </w:pPr>
    </w:p>
    <w:p w14:paraId="41D02E62" w14:textId="33460FC0" w:rsidR="00B15C50" w:rsidRPr="00B15C50" w:rsidRDefault="20598198" w:rsidP="00B15C50">
      <w:pPr>
        <w:spacing w:line="360" w:lineRule="auto"/>
        <w:textAlignment w:val="baseline"/>
        <w:rPr>
          <w:rFonts w:ascii="Arial" w:eastAsia="Times New Roman" w:hAnsi="Arial" w:cs="Arial"/>
          <w:sz w:val="20"/>
          <w:szCs w:val="20"/>
          <w:lang w:val="en-US" w:eastAsia="en-GB"/>
        </w:rPr>
      </w:pPr>
      <w:r w:rsidRPr="433620FB">
        <w:rPr>
          <w:rFonts w:ascii="Arial" w:eastAsia="Times New Roman" w:hAnsi="Arial" w:cs="Arial"/>
          <w:b/>
          <w:bCs/>
          <w:sz w:val="20"/>
          <w:szCs w:val="20"/>
          <w:lang w:eastAsia="en-GB"/>
        </w:rPr>
        <w:t xml:space="preserve">Melbourne, Australia – </w:t>
      </w:r>
      <w:r w:rsidR="00641717">
        <w:rPr>
          <w:rFonts w:ascii="Arial" w:eastAsia="Times New Roman" w:hAnsi="Arial" w:cs="Arial"/>
          <w:b/>
          <w:bCs/>
          <w:sz w:val="20"/>
          <w:szCs w:val="20"/>
          <w:lang w:eastAsia="en-GB"/>
        </w:rPr>
        <w:t>27</w:t>
      </w:r>
      <w:r w:rsidR="00641717" w:rsidRPr="00641717">
        <w:rPr>
          <w:rFonts w:ascii="Arial" w:eastAsia="Times New Roman" w:hAnsi="Arial" w:cs="Arial"/>
          <w:b/>
          <w:bCs/>
          <w:sz w:val="20"/>
          <w:szCs w:val="20"/>
          <w:vertAlign w:val="superscript"/>
          <w:lang w:eastAsia="en-GB"/>
        </w:rPr>
        <w:t>th</w:t>
      </w:r>
      <w:r w:rsidR="00641717">
        <w:rPr>
          <w:rFonts w:ascii="Arial" w:eastAsia="Times New Roman" w:hAnsi="Arial" w:cs="Arial"/>
          <w:b/>
          <w:bCs/>
          <w:sz w:val="20"/>
          <w:szCs w:val="20"/>
          <w:lang w:eastAsia="en-GB"/>
        </w:rPr>
        <w:t xml:space="preserve"> July</w:t>
      </w:r>
      <w:r w:rsidR="22124628" w:rsidRPr="433620FB">
        <w:rPr>
          <w:rFonts w:ascii="Arial" w:eastAsia="Times New Roman" w:hAnsi="Arial" w:cs="Arial"/>
          <w:b/>
          <w:bCs/>
          <w:sz w:val="20"/>
          <w:szCs w:val="20"/>
          <w:lang w:eastAsia="en-GB"/>
        </w:rPr>
        <w:t xml:space="preserve"> 2022</w:t>
      </w:r>
      <w:r w:rsidRPr="433620FB">
        <w:rPr>
          <w:rFonts w:ascii="Arial" w:eastAsia="Times New Roman" w:hAnsi="Arial" w:cs="Arial"/>
          <w:b/>
          <w:bCs/>
          <w:sz w:val="20"/>
          <w:szCs w:val="20"/>
          <w:lang w:eastAsia="en-GB"/>
        </w:rPr>
        <w:t xml:space="preserve"> </w:t>
      </w:r>
      <w:r w:rsidR="522E557A" w:rsidRPr="433620FB">
        <w:rPr>
          <w:rFonts w:ascii="Arial" w:eastAsia="Times New Roman" w:hAnsi="Arial" w:cs="Arial"/>
          <w:b/>
          <w:bCs/>
          <w:sz w:val="20"/>
          <w:szCs w:val="20"/>
          <w:lang w:eastAsia="en-GB"/>
        </w:rPr>
        <w:t>–</w:t>
      </w:r>
      <w:r w:rsidR="522E557A" w:rsidRPr="433620FB">
        <w:rPr>
          <w:rFonts w:ascii="Arial" w:eastAsia="Times New Roman" w:hAnsi="Arial" w:cs="Arial"/>
          <w:sz w:val="20"/>
          <w:szCs w:val="20"/>
          <w:lang w:eastAsia="en-GB"/>
        </w:rPr>
        <w:t xml:space="preserve"> </w:t>
      </w:r>
      <w:r w:rsidR="522E557A" w:rsidRPr="433620FB">
        <w:rPr>
          <w:rFonts w:ascii="Arial" w:eastAsia="Times New Roman" w:hAnsi="Arial" w:cs="Arial"/>
          <w:sz w:val="20"/>
          <w:szCs w:val="20"/>
          <w:lang w:val="en-US" w:eastAsia="en-GB"/>
        </w:rPr>
        <w:t>ATOMOS</w:t>
      </w:r>
      <w:r w:rsidR="1154A90A" w:rsidRPr="433620FB">
        <w:rPr>
          <w:rFonts w:ascii="Arial" w:eastAsia="Times New Roman" w:hAnsi="Arial" w:cs="Arial"/>
          <w:sz w:val="20"/>
          <w:szCs w:val="20"/>
          <w:lang w:val="en-US" w:eastAsia="en-GB"/>
        </w:rPr>
        <w:t xml:space="preserve"> announces support for advanced software-driven IP workflows using NDI® technology. With the new partnership, ATOMOS joins the industry’s largest IP ecosystem of products and the growing number of companies enabling IP-based customer workflows. </w:t>
      </w:r>
      <w:bookmarkStart w:id="0" w:name="_Hlk109751809"/>
      <w:r w:rsidR="1154A90A" w:rsidRPr="433620FB">
        <w:rPr>
          <w:rFonts w:ascii="Arial" w:eastAsia="Times New Roman" w:hAnsi="Arial" w:cs="Arial"/>
          <w:sz w:val="20"/>
          <w:szCs w:val="20"/>
          <w:lang w:val="en-US" w:eastAsia="en-GB"/>
        </w:rPr>
        <w:t>ATOMOS</w:t>
      </w:r>
      <w:r w:rsidR="522E557A" w:rsidRPr="433620FB">
        <w:rPr>
          <w:rFonts w:ascii="Arial" w:eastAsia="Times New Roman" w:hAnsi="Arial" w:cs="Arial"/>
          <w:sz w:val="20"/>
          <w:szCs w:val="20"/>
          <w:lang w:val="en-US" w:eastAsia="en-GB"/>
        </w:rPr>
        <w:t xml:space="preserve"> </w:t>
      </w:r>
      <w:r w:rsidR="1154A90A" w:rsidRPr="433620FB">
        <w:rPr>
          <w:rFonts w:ascii="Arial" w:eastAsia="Times New Roman" w:hAnsi="Arial" w:cs="Arial"/>
          <w:sz w:val="20"/>
          <w:szCs w:val="20"/>
          <w:lang w:val="en-US" w:eastAsia="en-GB"/>
        </w:rPr>
        <w:t xml:space="preserve">now integrates NDI across the entire CONNECT product range </w:t>
      </w:r>
      <w:bookmarkStart w:id="1" w:name="_Hlk109751379"/>
      <w:r w:rsidR="1154A90A" w:rsidRPr="433620FB">
        <w:rPr>
          <w:rFonts w:ascii="Arial" w:eastAsia="Times New Roman" w:hAnsi="Arial" w:cs="Arial"/>
          <w:sz w:val="20"/>
          <w:szCs w:val="20"/>
          <w:lang w:val="en-US" w:eastAsia="en-GB"/>
        </w:rPr>
        <w:t xml:space="preserve">as an instantly recognizable source by other NDI-enabled applications and devices connected to a standard local area network. </w:t>
      </w:r>
    </w:p>
    <w:bookmarkEnd w:id="0"/>
    <w:bookmarkEnd w:id="1"/>
    <w:p w14:paraId="2F579FAB" w14:textId="2F6AEEC9" w:rsidR="00B15C50" w:rsidRPr="00B15C50" w:rsidRDefault="00B15C50" w:rsidP="00B15C50">
      <w:pPr>
        <w:spacing w:line="360" w:lineRule="auto"/>
        <w:textAlignment w:val="baseline"/>
        <w:rPr>
          <w:rFonts w:ascii="Arial" w:eastAsia="Times New Roman" w:hAnsi="Arial" w:cs="Arial"/>
          <w:sz w:val="20"/>
          <w:szCs w:val="20"/>
          <w:lang w:val="en-US" w:eastAsia="en-GB"/>
        </w:rPr>
      </w:pPr>
    </w:p>
    <w:p w14:paraId="5547EFF6" w14:textId="51EC68E8" w:rsidR="00B15C50" w:rsidRPr="00B15C50" w:rsidRDefault="00B15C50">
      <w:pPr>
        <w:spacing w:line="360" w:lineRule="auto"/>
        <w:rPr>
          <w:rFonts w:ascii="Arial" w:eastAsia="Times New Roman" w:hAnsi="Arial" w:cs="Arial"/>
          <w:sz w:val="20"/>
          <w:szCs w:val="20"/>
          <w:lang w:val="en-US" w:eastAsia="en-GB"/>
        </w:rPr>
      </w:pPr>
      <w:bookmarkStart w:id="2" w:name="_Hlk109751212"/>
      <w:r w:rsidRPr="433620FB">
        <w:rPr>
          <w:rFonts w:ascii="Arial" w:eastAsia="Times New Roman" w:hAnsi="Arial" w:cs="Arial"/>
          <w:sz w:val="20"/>
          <w:szCs w:val="20"/>
          <w:lang w:val="en-US" w:eastAsia="en-GB"/>
        </w:rPr>
        <w:t xml:space="preserve">NDI, a </w:t>
      </w:r>
      <w:proofErr w:type="spellStart"/>
      <w:r w:rsidRPr="433620FB">
        <w:rPr>
          <w:rFonts w:ascii="Arial" w:eastAsia="Times New Roman" w:hAnsi="Arial" w:cs="Arial"/>
          <w:sz w:val="20"/>
          <w:szCs w:val="20"/>
          <w:lang w:val="en-US" w:eastAsia="en-GB"/>
        </w:rPr>
        <w:t>Vizrt</w:t>
      </w:r>
      <w:proofErr w:type="spellEnd"/>
      <w:r w:rsidRPr="433620FB">
        <w:rPr>
          <w:rFonts w:ascii="Arial" w:eastAsia="Times New Roman" w:hAnsi="Arial" w:cs="Arial"/>
          <w:sz w:val="20"/>
          <w:szCs w:val="20"/>
          <w:lang w:val="en-US" w:eastAsia="en-GB"/>
        </w:rPr>
        <w:t xml:space="preserve"> Group company, is a software-defined standard enabling </w:t>
      </w:r>
      <w:r w:rsidR="68358EFA" w:rsidRPr="433620FB">
        <w:rPr>
          <w:rFonts w:ascii="Arial" w:eastAsia="Times New Roman" w:hAnsi="Arial" w:cs="Arial"/>
          <w:sz w:val="20"/>
          <w:szCs w:val="20"/>
          <w:lang w:val="en-US" w:eastAsia="en-GB"/>
        </w:rPr>
        <w:t xml:space="preserve">bi-directional sharing of video and audio sources across local area and wide area networks. Using NDI eliminates the need for costly cabling and infrastructure. NDI enables production teams to stay native in NDI, end-to-end, reducing complexity, cost and footprint while providing refined encoding/decoding and delivering frame-accurate video. </w:t>
      </w:r>
    </w:p>
    <w:bookmarkEnd w:id="2"/>
    <w:p w14:paraId="2275239D" w14:textId="0EC87CCE" w:rsidR="00B15C50" w:rsidRPr="00B15C50" w:rsidRDefault="00B15C50" w:rsidP="66779F90">
      <w:pPr>
        <w:spacing w:line="360" w:lineRule="auto"/>
        <w:textAlignment w:val="baseline"/>
        <w:rPr>
          <w:rFonts w:ascii="Arial" w:eastAsia="Times New Roman" w:hAnsi="Arial" w:cs="Arial"/>
          <w:sz w:val="20"/>
          <w:szCs w:val="20"/>
          <w:lang w:val="en-US" w:eastAsia="en-GB"/>
        </w:rPr>
      </w:pPr>
    </w:p>
    <w:p w14:paraId="72204F2E" w14:textId="37B40B1C" w:rsidR="00573587" w:rsidRPr="00BF2BF2" w:rsidRDefault="68358EFA" w:rsidP="00573587">
      <w:pPr>
        <w:spacing w:line="360" w:lineRule="auto"/>
        <w:rPr>
          <w:rFonts w:ascii="Arial" w:eastAsia="Times New Roman" w:hAnsi="Arial" w:cs="Arial"/>
          <w:b/>
          <w:bCs/>
          <w:sz w:val="20"/>
          <w:szCs w:val="20"/>
          <w:lang w:val="en-US" w:eastAsia="en-GB"/>
        </w:rPr>
      </w:pPr>
      <w:r w:rsidRPr="433620FB">
        <w:rPr>
          <w:rFonts w:ascii="Arial" w:eastAsia="Times New Roman" w:hAnsi="Arial" w:cs="Arial"/>
          <w:b/>
          <w:bCs/>
          <w:sz w:val="20"/>
          <w:szCs w:val="20"/>
          <w:lang w:val="en-US" w:eastAsia="en-GB"/>
        </w:rPr>
        <w:t>ATOMOS CONNECT and NDI</w:t>
      </w:r>
    </w:p>
    <w:p w14:paraId="0D02AF31" w14:textId="42D9EFA7" w:rsidR="00B15C50" w:rsidRPr="00B15C50" w:rsidRDefault="5E8233C2" w:rsidP="00B15C50">
      <w:pPr>
        <w:spacing w:line="360" w:lineRule="auto"/>
        <w:textAlignment w:val="baseline"/>
        <w:rPr>
          <w:rFonts w:ascii="Arial" w:eastAsia="Times New Roman" w:hAnsi="Arial" w:cs="Arial"/>
          <w:sz w:val="20"/>
          <w:szCs w:val="20"/>
          <w:lang w:val="en-US" w:eastAsia="en-GB"/>
        </w:rPr>
      </w:pPr>
      <w:r w:rsidRPr="433620FB">
        <w:rPr>
          <w:rFonts w:ascii="Arial" w:eastAsia="Times New Roman" w:hAnsi="Arial" w:cs="Arial"/>
          <w:sz w:val="20"/>
          <w:szCs w:val="20"/>
          <w:lang w:val="en-US" w:eastAsia="en-GB"/>
        </w:rPr>
        <w:t>To spearhead the NDI partnership, ATOMOS integrated NDI®|HX</w:t>
      </w:r>
      <w:r w:rsidR="611032E9" w:rsidRPr="433620FB">
        <w:rPr>
          <w:rFonts w:ascii="Arial" w:eastAsia="Times New Roman" w:hAnsi="Arial" w:cs="Arial"/>
          <w:sz w:val="20"/>
          <w:szCs w:val="20"/>
          <w:lang w:val="en-US" w:eastAsia="en-GB"/>
        </w:rPr>
        <w:t xml:space="preserve"> in the </w:t>
      </w:r>
      <w:proofErr w:type="gramStart"/>
      <w:r w:rsidR="611032E9" w:rsidRPr="433620FB">
        <w:rPr>
          <w:rFonts w:ascii="Arial" w:eastAsia="Times New Roman" w:hAnsi="Arial" w:cs="Arial"/>
          <w:sz w:val="20"/>
          <w:szCs w:val="20"/>
          <w:lang w:val="en-US" w:eastAsia="en-GB"/>
        </w:rPr>
        <w:t xml:space="preserve">new </w:t>
      </w:r>
      <w:r w:rsidRPr="433620FB">
        <w:rPr>
          <w:rFonts w:ascii="Arial" w:eastAsia="Times New Roman" w:hAnsi="Arial" w:cs="Arial"/>
          <w:sz w:val="20"/>
          <w:szCs w:val="20"/>
          <w:lang w:val="en-US" w:eastAsia="en-GB"/>
        </w:rPr>
        <w:t xml:space="preserve"> ZATO</w:t>
      </w:r>
      <w:proofErr w:type="gramEnd"/>
      <w:r w:rsidRPr="433620FB">
        <w:rPr>
          <w:rFonts w:ascii="Arial" w:eastAsia="Times New Roman" w:hAnsi="Arial" w:cs="Arial"/>
          <w:sz w:val="20"/>
          <w:szCs w:val="20"/>
          <w:lang w:val="en-US" w:eastAsia="en-GB"/>
        </w:rPr>
        <w:t xml:space="preserve"> CONNECT, ATOMOS CONNECT, and SHOGUN CONNECT.  Initial NDI support for encoding will be available in Q3 with an update in Q4 2022 for decoding. This update enables ATOMOS customers to share images and </w:t>
      </w:r>
      <w:r w:rsidR="522E557A" w:rsidRPr="433620FB">
        <w:rPr>
          <w:rFonts w:ascii="Arial" w:eastAsia="Times New Roman" w:hAnsi="Arial" w:cs="Arial"/>
          <w:sz w:val="20"/>
          <w:szCs w:val="20"/>
          <w:lang w:val="en-US" w:eastAsia="en-GB"/>
        </w:rPr>
        <w:t>content between</w:t>
      </w:r>
      <w:r w:rsidRPr="433620FB">
        <w:rPr>
          <w:rFonts w:ascii="Arial" w:eastAsia="Times New Roman" w:hAnsi="Arial" w:cs="Arial"/>
          <w:sz w:val="20"/>
          <w:szCs w:val="20"/>
          <w:lang w:val="en-US" w:eastAsia="en-GB"/>
        </w:rPr>
        <w:t xml:space="preserve"> multiple devices locally and select a specific device (or devices) to record the incoming signal.</w:t>
      </w:r>
    </w:p>
    <w:p w14:paraId="57203123" w14:textId="77777777" w:rsidR="00BF2BF2" w:rsidRDefault="00BF2BF2" w:rsidP="00BF2BF2">
      <w:pPr>
        <w:spacing w:line="360" w:lineRule="auto"/>
        <w:rPr>
          <w:rFonts w:ascii="Arial" w:eastAsia="Times New Roman" w:hAnsi="Arial" w:cs="Arial"/>
          <w:sz w:val="20"/>
          <w:szCs w:val="20"/>
          <w:lang w:val="en-US" w:eastAsia="en-GB"/>
        </w:rPr>
      </w:pPr>
    </w:p>
    <w:p w14:paraId="3B07A88B" w14:textId="3F9C5A3F" w:rsidR="00B15C50" w:rsidRPr="00B15C50" w:rsidRDefault="5E8233C2" w:rsidP="00B15C50">
      <w:pPr>
        <w:spacing w:line="360" w:lineRule="auto"/>
        <w:textAlignment w:val="baseline"/>
        <w:rPr>
          <w:rFonts w:ascii="Arial" w:eastAsia="Times New Roman" w:hAnsi="Arial" w:cs="Arial"/>
          <w:sz w:val="20"/>
          <w:szCs w:val="20"/>
          <w:lang w:val="en-US" w:eastAsia="en-GB"/>
        </w:rPr>
      </w:pPr>
      <w:bookmarkStart w:id="3" w:name="_Hlk109751422"/>
      <w:r w:rsidRPr="433620FB">
        <w:rPr>
          <w:rFonts w:ascii="Arial" w:eastAsia="Times New Roman" w:hAnsi="Arial" w:cs="Arial"/>
          <w:sz w:val="20"/>
          <w:szCs w:val="20"/>
          <w:lang w:val="en-US" w:eastAsia="en-GB"/>
        </w:rPr>
        <w:t>The newest iteration of NDI|HX, NDI|HX3, offers both low bandwidth and low latency options for end-users. With NDI|HX3, encoding is visually lossless, even in bandwidth constrained environments, enabling ATOMOS customers to expand the use case and versatility of the CONNECT products by sharing video between team members and adding the ability to record content on different devices</w:t>
      </w:r>
      <w:bookmarkEnd w:id="3"/>
      <w:r w:rsidRPr="433620FB">
        <w:rPr>
          <w:rFonts w:ascii="Arial" w:eastAsia="Times New Roman" w:hAnsi="Arial" w:cs="Arial"/>
          <w:sz w:val="20"/>
          <w:szCs w:val="20"/>
          <w:lang w:val="en-US" w:eastAsia="en-GB"/>
        </w:rPr>
        <w:t xml:space="preserve">. NDI provides an ideal balance between quality, latency, and bandwidth requirements. </w:t>
      </w:r>
    </w:p>
    <w:p w14:paraId="7D56B6C3" w14:textId="1A0556EE" w:rsidR="00B15C50" w:rsidRPr="00B15C50" w:rsidRDefault="00B15C50" w:rsidP="00B15C50">
      <w:pPr>
        <w:spacing w:line="360" w:lineRule="auto"/>
        <w:textAlignment w:val="baseline"/>
        <w:rPr>
          <w:rFonts w:ascii="Arial" w:eastAsia="Times New Roman" w:hAnsi="Arial" w:cs="Arial"/>
          <w:sz w:val="20"/>
          <w:szCs w:val="20"/>
          <w:lang w:val="en-US" w:eastAsia="en-GB"/>
        </w:rPr>
      </w:pPr>
    </w:p>
    <w:p w14:paraId="21E36ABB" w14:textId="74053414" w:rsidR="00B15C50" w:rsidRPr="00B15C50" w:rsidRDefault="00B15C50" w:rsidP="00B15C50">
      <w:pPr>
        <w:spacing w:line="360" w:lineRule="auto"/>
        <w:textAlignment w:val="baseline"/>
        <w:rPr>
          <w:rFonts w:ascii="Arial" w:eastAsia="Times New Roman" w:hAnsi="Arial" w:cs="Arial"/>
          <w:sz w:val="20"/>
          <w:szCs w:val="20"/>
          <w:lang w:val="en-US" w:eastAsia="en-GB"/>
        </w:rPr>
      </w:pPr>
      <w:r w:rsidRPr="433620FB">
        <w:rPr>
          <w:rFonts w:ascii="Arial" w:eastAsia="Times New Roman" w:hAnsi="Arial" w:cs="Arial"/>
          <w:sz w:val="20"/>
          <w:szCs w:val="20"/>
          <w:lang w:val="en-US" w:eastAsia="en-GB"/>
        </w:rPr>
        <w:t xml:space="preserve">Full encode and decode NDI|HX support will be available as a paid activation. For ZATO CONNECT, ATOMOS CONNECT for NINJA V and NIINJA V+, and SHOGUN CONNECT will be a single price of $99USD.  </w:t>
      </w:r>
    </w:p>
    <w:p w14:paraId="2B174141" w14:textId="50B4BCB0" w:rsidR="66779F90" w:rsidRDefault="66779F90" w:rsidP="66779F90">
      <w:pPr>
        <w:spacing w:line="360" w:lineRule="auto"/>
        <w:rPr>
          <w:rFonts w:ascii="Arial" w:eastAsia="Times New Roman" w:hAnsi="Arial" w:cs="Arial"/>
          <w:sz w:val="20"/>
          <w:szCs w:val="20"/>
          <w:lang w:val="en-US" w:eastAsia="en-GB"/>
        </w:rPr>
      </w:pPr>
    </w:p>
    <w:p w14:paraId="2C8251BD" w14:textId="3FB357A6" w:rsidR="00B15C50" w:rsidRPr="00B15C50" w:rsidRDefault="5E8233C2" w:rsidP="00B15C50">
      <w:pPr>
        <w:spacing w:line="360" w:lineRule="auto"/>
        <w:textAlignment w:val="baseline"/>
        <w:rPr>
          <w:rFonts w:ascii="Arial" w:eastAsia="Times New Roman" w:hAnsi="Arial" w:cs="Arial"/>
          <w:b/>
          <w:bCs/>
          <w:sz w:val="20"/>
          <w:szCs w:val="20"/>
          <w:lang w:val="en-US" w:eastAsia="en-GB"/>
        </w:rPr>
      </w:pPr>
      <w:r w:rsidRPr="433620FB">
        <w:rPr>
          <w:rFonts w:ascii="Arial" w:eastAsia="Times New Roman" w:hAnsi="Arial" w:cs="Arial"/>
          <w:i/>
          <w:iCs/>
          <w:sz w:val="20"/>
          <w:szCs w:val="20"/>
          <w:lang w:val="en-US" w:eastAsia="en-GB"/>
        </w:rPr>
        <w:t>“With software-driven IP workflows mission-critical for video production, teams need to have secure, low latency technology to streamline and transform productions. NDI provides that guarantee in a simple to adopt way. The NDI integration for ATOMOS products will enable limitless connection opportunities for ATOMOS users and we are excited to see how it will generate even more creativity in the stories they tell,”</w:t>
      </w:r>
      <w:r w:rsidRPr="433620FB">
        <w:rPr>
          <w:rFonts w:ascii="Arial" w:eastAsia="Times New Roman" w:hAnsi="Arial" w:cs="Arial"/>
          <w:sz w:val="20"/>
          <w:szCs w:val="20"/>
          <w:lang w:val="en-US" w:eastAsia="en-GB"/>
        </w:rPr>
        <w:t xml:space="preserve"> </w:t>
      </w:r>
      <w:r w:rsidR="746B9AD7" w:rsidRPr="433620FB">
        <w:rPr>
          <w:rFonts w:ascii="Arial" w:eastAsia="Times New Roman" w:hAnsi="Arial" w:cs="Arial"/>
          <w:b/>
          <w:bCs/>
          <w:sz w:val="20"/>
          <w:szCs w:val="20"/>
          <w:lang w:val="en-US" w:eastAsia="en-GB"/>
        </w:rPr>
        <w:t>Tarif Sayed</w:t>
      </w:r>
      <w:r w:rsidRPr="433620FB">
        <w:rPr>
          <w:rFonts w:ascii="Arial" w:eastAsia="Times New Roman" w:hAnsi="Arial" w:cs="Arial"/>
          <w:b/>
          <w:bCs/>
          <w:sz w:val="20"/>
          <w:szCs w:val="20"/>
          <w:lang w:val="en-US" w:eastAsia="en-GB"/>
        </w:rPr>
        <w:t xml:space="preserve">, </w:t>
      </w:r>
      <w:r w:rsidR="746B9AD7" w:rsidRPr="433620FB">
        <w:rPr>
          <w:rFonts w:ascii="Arial" w:eastAsia="Times New Roman" w:hAnsi="Arial" w:cs="Arial"/>
          <w:b/>
          <w:bCs/>
          <w:sz w:val="20"/>
          <w:szCs w:val="20"/>
          <w:lang w:val="en-US" w:eastAsia="en-GB"/>
        </w:rPr>
        <w:t>P</w:t>
      </w:r>
      <w:r w:rsidRPr="433620FB">
        <w:rPr>
          <w:rFonts w:ascii="Arial" w:eastAsia="Times New Roman" w:hAnsi="Arial" w:cs="Arial"/>
          <w:b/>
          <w:bCs/>
          <w:sz w:val="20"/>
          <w:szCs w:val="20"/>
          <w:lang w:val="en-US" w:eastAsia="en-GB"/>
        </w:rPr>
        <w:t xml:space="preserve">resident, NDI </w:t>
      </w:r>
    </w:p>
    <w:p w14:paraId="2D82C914" w14:textId="338FEFBC" w:rsidR="00B15C50" w:rsidRPr="00B15C50" w:rsidRDefault="00B15C50" w:rsidP="00B15C50">
      <w:pPr>
        <w:spacing w:line="360" w:lineRule="auto"/>
        <w:textAlignment w:val="baseline"/>
        <w:rPr>
          <w:rFonts w:ascii="Arial" w:eastAsia="Times New Roman" w:hAnsi="Arial" w:cs="Arial"/>
          <w:sz w:val="20"/>
          <w:szCs w:val="20"/>
          <w:lang w:val="en-US" w:eastAsia="en-GB"/>
        </w:rPr>
      </w:pPr>
    </w:p>
    <w:p w14:paraId="6D871E82" w14:textId="407D1DB6" w:rsidR="00B15C50" w:rsidRPr="00B15C50" w:rsidRDefault="00B15C50" w:rsidP="433620FB">
      <w:pPr>
        <w:spacing w:line="360" w:lineRule="auto"/>
        <w:textAlignment w:val="baseline"/>
        <w:rPr>
          <w:rFonts w:ascii="Arial" w:eastAsia="Times New Roman" w:hAnsi="Arial" w:cs="Arial"/>
          <w:i/>
          <w:iCs/>
          <w:sz w:val="20"/>
          <w:szCs w:val="20"/>
          <w:lang w:val="en-US" w:eastAsia="en-GB"/>
        </w:rPr>
      </w:pPr>
      <w:r w:rsidRPr="433620FB">
        <w:rPr>
          <w:rFonts w:ascii="Arial" w:eastAsia="Times New Roman" w:hAnsi="Arial" w:cs="Arial"/>
          <w:i/>
          <w:iCs/>
          <w:sz w:val="20"/>
          <w:szCs w:val="20"/>
          <w:lang w:val="en-US" w:eastAsia="en-GB"/>
        </w:rPr>
        <w:t xml:space="preserve">“Everyone at ATOMOS has been thrilled by the positive feedback we’ve received for the CONNECT range. The addition of NDI has been on the internal roadmap for some time. Because NDI provides such a well-known, trusted, and powerful IP-video workflow, we can offer more versatility to our customers and increase the value of their investment in ATOMOS technology. When it comes to sharing video across devices, we see immense potential for collaboration, flexible system design, and redundancy, we’re excited really to see where our customers will take this innovation.” </w:t>
      </w:r>
    </w:p>
    <w:p w14:paraId="06F5F356" w14:textId="226DE8C2" w:rsidR="00B15C50" w:rsidRPr="00B15C50" w:rsidRDefault="00B15C50" w:rsidP="00B15C50">
      <w:pPr>
        <w:spacing w:line="360" w:lineRule="auto"/>
        <w:textAlignment w:val="baseline"/>
        <w:rPr>
          <w:rFonts w:ascii="Arial" w:eastAsia="Times New Roman" w:hAnsi="Arial" w:cs="Arial"/>
          <w:b/>
          <w:bCs/>
          <w:sz w:val="20"/>
          <w:szCs w:val="20"/>
          <w:lang w:val="en-US" w:eastAsia="en-GB"/>
        </w:rPr>
      </w:pPr>
      <w:r w:rsidRPr="433620FB">
        <w:rPr>
          <w:rFonts w:ascii="Arial" w:eastAsia="Times New Roman" w:hAnsi="Arial" w:cs="Arial"/>
          <w:b/>
          <w:bCs/>
          <w:sz w:val="20"/>
          <w:szCs w:val="20"/>
          <w:lang w:val="en-US" w:eastAsia="en-GB"/>
        </w:rPr>
        <w:t xml:space="preserve">Trevor Elbourne, CEO, ATOMOS </w:t>
      </w:r>
    </w:p>
    <w:p w14:paraId="2484D388" w14:textId="77777777" w:rsidR="00B15C50" w:rsidRPr="00B15C50" w:rsidRDefault="00B15C50" w:rsidP="00B15C50">
      <w:pPr>
        <w:spacing w:line="360" w:lineRule="auto"/>
        <w:textAlignment w:val="baseline"/>
        <w:rPr>
          <w:rFonts w:ascii="Arial" w:eastAsia="Times New Roman" w:hAnsi="Arial" w:cs="Arial"/>
          <w:sz w:val="20"/>
          <w:szCs w:val="20"/>
          <w:lang w:val="en-US" w:eastAsia="en-GB"/>
        </w:rPr>
      </w:pPr>
    </w:p>
    <w:p w14:paraId="47D4F9F5" w14:textId="5DE61EC3" w:rsidR="00FF2711" w:rsidRDefault="00B15C50" w:rsidP="66779F90">
      <w:pPr>
        <w:pBdr>
          <w:bottom w:val="single" w:sz="12" w:space="1" w:color="auto"/>
        </w:pBdr>
        <w:spacing w:line="360" w:lineRule="auto"/>
        <w:rPr>
          <w:rFonts w:ascii="Arial" w:eastAsia="Times New Roman" w:hAnsi="Arial" w:cs="Arial"/>
          <w:sz w:val="20"/>
          <w:szCs w:val="20"/>
          <w:lang w:val="en-US" w:eastAsia="en-GB"/>
        </w:rPr>
      </w:pPr>
      <w:r w:rsidRPr="433620FB">
        <w:rPr>
          <w:rFonts w:ascii="Arial" w:eastAsia="Times New Roman" w:hAnsi="Arial" w:cs="Arial"/>
          <w:sz w:val="20"/>
          <w:szCs w:val="20"/>
          <w:lang w:val="en-US" w:eastAsia="en-GB"/>
        </w:rPr>
        <w:t xml:space="preserve">For more information on NDI, visit </w:t>
      </w:r>
      <w:hyperlink r:id="rId11">
        <w:r w:rsidRPr="433620FB">
          <w:rPr>
            <w:rStyle w:val="Hyperlink"/>
            <w:rFonts w:ascii="Arial" w:eastAsia="Times New Roman" w:hAnsi="Arial" w:cs="Arial"/>
            <w:sz w:val="20"/>
            <w:szCs w:val="20"/>
            <w:lang w:val="en-US" w:eastAsia="en-GB"/>
          </w:rPr>
          <w:t>www.ndi.tv</w:t>
        </w:r>
      </w:hyperlink>
      <w:r w:rsidRPr="433620FB">
        <w:rPr>
          <w:rFonts w:ascii="Arial" w:eastAsia="Times New Roman" w:hAnsi="Arial" w:cs="Arial"/>
          <w:sz w:val="20"/>
          <w:szCs w:val="20"/>
          <w:lang w:val="en-US" w:eastAsia="en-GB"/>
        </w:rPr>
        <w:t xml:space="preserve"> </w:t>
      </w:r>
    </w:p>
    <w:p w14:paraId="73253D44" w14:textId="77777777" w:rsidR="00B528D8" w:rsidRDefault="00B528D8" w:rsidP="66779F90">
      <w:pPr>
        <w:spacing w:line="360" w:lineRule="auto"/>
        <w:jc w:val="center"/>
        <w:rPr>
          <w:rFonts w:ascii="Arial" w:eastAsia="Times New Roman" w:hAnsi="Arial" w:cs="Arial"/>
          <w:sz w:val="20"/>
          <w:szCs w:val="20"/>
          <w:lang w:val="en-US" w:eastAsia="en-GB"/>
        </w:rPr>
      </w:pPr>
    </w:p>
    <w:p w14:paraId="46D85942" w14:textId="77777777" w:rsidR="00E11493" w:rsidRPr="00E6075D" w:rsidRDefault="00E11493" w:rsidP="00B528D8">
      <w:pPr>
        <w:spacing w:line="360" w:lineRule="auto"/>
        <w:textAlignment w:val="baseline"/>
        <w:rPr>
          <w:rFonts w:ascii="Arial" w:eastAsia="Times New Roman" w:hAnsi="Arial" w:cs="Arial"/>
          <w:b/>
          <w:bCs/>
          <w:sz w:val="20"/>
          <w:szCs w:val="20"/>
          <w:lang w:val="en-US" w:eastAsia="en-GB"/>
        </w:rPr>
      </w:pPr>
      <w:r w:rsidRPr="00E6075D">
        <w:rPr>
          <w:rFonts w:ascii="Arial" w:eastAsia="Times New Roman" w:hAnsi="Arial" w:cs="Arial"/>
          <w:b/>
          <w:bCs/>
          <w:sz w:val="20"/>
          <w:szCs w:val="20"/>
          <w:lang w:val="en-US" w:eastAsia="en-GB"/>
        </w:rPr>
        <w:t>About ATOMOS</w:t>
      </w:r>
    </w:p>
    <w:p w14:paraId="74E51B81" w14:textId="77777777" w:rsidR="00E11493" w:rsidRPr="00E6075D" w:rsidRDefault="00E11493" w:rsidP="00B528D8">
      <w:pPr>
        <w:spacing w:line="360" w:lineRule="auto"/>
        <w:textAlignment w:val="baseline"/>
        <w:rPr>
          <w:rFonts w:ascii="Arial" w:eastAsia="Times New Roman" w:hAnsi="Arial" w:cs="Arial"/>
          <w:sz w:val="20"/>
          <w:szCs w:val="20"/>
          <w:lang w:val="en-US" w:eastAsia="en-GB"/>
        </w:rPr>
      </w:pPr>
      <w:r w:rsidRPr="00E6075D">
        <w:rPr>
          <w:rFonts w:ascii="Arial" w:eastAsia="Times New Roman" w:hAnsi="Arial" w:cs="Arial"/>
          <w:sz w:val="20"/>
          <w:szCs w:val="20"/>
          <w:lang w:val="en-US" w:eastAsia="en-GB"/>
        </w:rPr>
        <w:t>ATOMOS designs pioneering products that transform the way digital film and video content is made around the world. From our range of hardware devices for monitoring and recording, easy-to-use software tools, and intelligent cloud services, we engineer best-in-class technologies, and create products for the next generation of filmmakers. </w:t>
      </w:r>
    </w:p>
    <w:p w14:paraId="145D1E99" w14:textId="77777777" w:rsidR="00E11493" w:rsidRPr="00E6075D" w:rsidRDefault="00E11493" w:rsidP="00B528D8">
      <w:pPr>
        <w:spacing w:line="360" w:lineRule="auto"/>
        <w:textAlignment w:val="baseline"/>
        <w:rPr>
          <w:rFonts w:ascii="Arial" w:eastAsia="Times New Roman" w:hAnsi="Arial" w:cs="Arial"/>
          <w:sz w:val="20"/>
          <w:szCs w:val="20"/>
          <w:lang w:val="en-US" w:eastAsia="en-GB"/>
        </w:rPr>
      </w:pPr>
    </w:p>
    <w:p w14:paraId="536B9B70" w14:textId="77777777" w:rsidR="00E11493" w:rsidRPr="00E6075D" w:rsidRDefault="00E11493" w:rsidP="00B528D8">
      <w:pPr>
        <w:spacing w:line="360" w:lineRule="auto"/>
        <w:textAlignment w:val="baseline"/>
        <w:rPr>
          <w:rFonts w:ascii="Arial" w:eastAsia="Times New Roman" w:hAnsi="Arial" w:cs="Arial"/>
          <w:sz w:val="20"/>
          <w:szCs w:val="20"/>
          <w:lang w:val="en-US" w:eastAsia="en-GB"/>
        </w:rPr>
      </w:pPr>
      <w:r w:rsidRPr="00E6075D">
        <w:rPr>
          <w:rFonts w:ascii="Arial" w:eastAsia="Times New Roman" w:hAnsi="Arial" w:cs="Arial"/>
          <w:sz w:val="20"/>
          <w:szCs w:val="20"/>
          <w:lang w:val="en-US" w:eastAsia="en-GB"/>
        </w:rPr>
        <w:t>Through relentless innovation we simplify your workflow. Whether you record cinema quality footage, monitor a scene with crystal clear color accuracy, switch between multiple cameras, or stream a live event with a portable studio, ATOMOS empowers anyone to realize the best possible version of their creative potential. </w:t>
      </w:r>
    </w:p>
    <w:p w14:paraId="6236F8F1" w14:textId="77777777" w:rsidR="00E11493" w:rsidRPr="00E6075D" w:rsidRDefault="00E11493" w:rsidP="00B528D8">
      <w:pPr>
        <w:spacing w:line="360" w:lineRule="auto"/>
        <w:textAlignment w:val="baseline"/>
        <w:rPr>
          <w:rFonts w:ascii="Arial" w:eastAsia="Times New Roman" w:hAnsi="Arial" w:cs="Arial"/>
          <w:sz w:val="20"/>
          <w:szCs w:val="20"/>
          <w:lang w:val="en-US" w:eastAsia="en-GB"/>
        </w:rPr>
      </w:pPr>
    </w:p>
    <w:p w14:paraId="71F92CE9" w14:textId="77777777" w:rsidR="00E11493" w:rsidRPr="00E6075D" w:rsidRDefault="00E11493" w:rsidP="00B528D8">
      <w:pPr>
        <w:spacing w:line="360" w:lineRule="auto"/>
        <w:textAlignment w:val="baseline"/>
        <w:rPr>
          <w:rFonts w:ascii="Arial" w:eastAsia="Times New Roman" w:hAnsi="Arial" w:cs="Arial"/>
          <w:sz w:val="20"/>
          <w:szCs w:val="20"/>
          <w:lang w:val="en-US" w:eastAsia="en-GB"/>
        </w:rPr>
      </w:pPr>
      <w:r w:rsidRPr="00E6075D">
        <w:rPr>
          <w:rFonts w:ascii="Arial" w:eastAsia="Times New Roman" w:hAnsi="Arial" w:cs="Arial"/>
          <w:sz w:val="20"/>
          <w:szCs w:val="20"/>
          <w:lang w:val="en-US" w:eastAsia="en-GB"/>
        </w:rPr>
        <w:t>ATOMOS is based in Melbourne, Australia with a distributed worldwide team and offices in the USA, Japan, China, UK, and Germany and has a worldwide distribution partner network.</w:t>
      </w:r>
    </w:p>
    <w:p w14:paraId="7F3CCE0B" w14:textId="77777777" w:rsidR="00E11493" w:rsidRPr="00E6075D" w:rsidRDefault="00E11493" w:rsidP="00B528D8">
      <w:pPr>
        <w:spacing w:line="360" w:lineRule="auto"/>
        <w:textAlignment w:val="baseline"/>
        <w:rPr>
          <w:rFonts w:ascii="Arial" w:eastAsia="Times New Roman" w:hAnsi="Arial" w:cs="Arial"/>
          <w:b/>
          <w:bCs/>
          <w:sz w:val="20"/>
          <w:szCs w:val="20"/>
          <w:lang w:val="en-US" w:eastAsia="en-GB"/>
        </w:rPr>
      </w:pPr>
    </w:p>
    <w:p w14:paraId="5AB96F4F" w14:textId="77777777" w:rsidR="00E11493" w:rsidRPr="00E6075D" w:rsidRDefault="00E11493" w:rsidP="00B528D8">
      <w:pPr>
        <w:spacing w:line="360" w:lineRule="auto"/>
        <w:textAlignment w:val="baseline"/>
        <w:rPr>
          <w:rFonts w:ascii="Arial" w:eastAsia="Times New Roman" w:hAnsi="Arial" w:cs="Arial"/>
          <w:b/>
          <w:bCs/>
          <w:sz w:val="20"/>
          <w:szCs w:val="20"/>
          <w:lang w:val="en-US" w:eastAsia="en-GB"/>
        </w:rPr>
      </w:pPr>
      <w:r w:rsidRPr="00E6075D">
        <w:rPr>
          <w:rFonts w:ascii="Arial" w:eastAsia="Times New Roman" w:hAnsi="Arial" w:cs="Arial"/>
          <w:b/>
          <w:bCs/>
          <w:sz w:val="20"/>
          <w:szCs w:val="20"/>
          <w:lang w:val="en-US" w:eastAsia="en-GB"/>
        </w:rPr>
        <w:t xml:space="preserve">Contact ATOMOS PR </w:t>
      </w:r>
    </w:p>
    <w:p w14:paraId="20E4AC72" w14:textId="2F198502" w:rsidR="00E6075D" w:rsidRDefault="00E11493" w:rsidP="00B528D8">
      <w:pPr>
        <w:spacing w:line="360" w:lineRule="auto"/>
        <w:textAlignment w:val="baseline"/>
        <w:rPr>
          <w:rFonts w:ascii="Arial" w:eastAsia="Times New Roman" w:hAnsi="Arial" w:cs="Arial"/>
          <w:sz w:val="20"/>
          <w:szCs w:val="20"/>
          <w:lang w:val="en-US" w:eastAsia="en-GB"/>
        </w:rPr>
      </w:pPr>
      <w:r w:rsidRPr="00E6075D">
        <w:rPr>
          <w:rFonts w:ascii="Arial" w:eastAsia="Times New Roman" w:hAnsi="Arial" w:cs="Arial"/>
          <w:sz w:val="20"/>
          <w:szCs w:val="20"/>
          <w:lang w:val="en-US" w:eastAsia="en-GB"/>
        </w:rPr>
        <w:t>Press information and image requests</w:t>
      </w:r>
      <w:r w:rsidRPr="00E6075D">
        <w:rPr>
          <w:sz w:val="20"/>
          <w:szCs w:val="20"/>
        </w:rPr>
        <w:br/>
      </w:r>
      <w:r w:rsidRPr="00E6075D">
        <w:rPr>
          <w:rFonts w:ascii="Arial" w:eastAsia="Times New Roman" w:hAnsi="Arial" w:cs="Arial"/>
          <w:sz w:val="20"/>
          <w:szCs w:val="20"/>
          <w:lang w:val="en-US" w:eastAsia="en-GB"/>
        </w:rPr>
        <w:t xml:space="preserve">Email: </w:t>
      </w:r>
      <w:hyperlink r:id="rId12">
        <w:r w:rsidRPr="00E6075D">
          <w:rPr>
            <w:rFonts w:ascii="Arial" w:eastAsia="Times New Roman" w:hAnsi="Arial" w:cs="Arial"/>
            <w:b/>
            <w:bCs/>
            <w:sz w:val="20"/>
            <w:szCs w:val="20"/>
            <w:u w:val="single"/>
            <w:lang w:val="en-US" w:eastAsia="en-GB"/>
          </w:rPr>
          <w:t>press@ATOMOS.com</w:t>
        </w:r>
      </w:hyperlink>
    </w:p>
    <w:p w14:paraId="01105A0C" w14:textId="77777777" w:rsidR="00E6075D" w:rsidRPr="00E6075D" w:rsidRDefault="00E6075D" w:rsidP="00B528D8">
      <w:pPr>
        <w:spacing w:line="360" w:lineRule="auto"/>
        <w:textAlignment w:val="baseline"/>
        <w:rPr>
          <w:rFonts w:ascii="Arial" w:eastAsia="Times New Roman" w:hAnsi="Arial" w:cs="Arial"/>
          <w:sz w:val="20"/>
          <w:szCs w:val="20"/>
          <w:lang w:val="en-US" w:eastAsia="en-GB"/>
        </w:rPr>
      </w:pPr>
    </w:p>
    <w:p w14:paraId="42CBDDEF" w14:textId="1D1782BD" w:rsidR="66779F90" w:rsidRPr="00E6075D" w:rsidRDefault="66779F90" w:rsidP="00B528D8">
      <w:pPr>
        <w:spacing w:line="360" w:lineRule="auto"/>
        <w:textAlignment w:val="baseline"/>
        <w:rPr>
          <w:rFonts w:ascii="Arial" w:eastAsia="Times New Roman" w:hAnsi="Arial" w:cs="Arial"/>
          <w:b/>
          <w:bCs/>
          <w:sz w:val="20"/>
          <w:szCs w:val="20"/>
          <w:lang w:val="en-US" w:eastAsia="en-GB"/>
        </w:rPr>
      </w:pPr>
      <w:r w:rsidRPr="00E6075D">
        <w:rPr>
          <w:rFonts w:ascii="Arial" w:eastAsia="Times New Roman" w:hAnsi="Arial" w:cs="Arial"/>
          <w:b/>
          <w:bCs/>
          <w:sz w:val="20"/>
          <w:szCs w:val="20"/>
          <w:lang w:val="en-US" w:eastAsia="en-GB"/>
        </w:rPr>
        <w:t>About NDI®</w:t>
      </w:r>
    </w:p>
    <w:p w14:paraId="504D1354" w14:textId="1B534FED" w:rsidR="66779F90" w:rsidRPr="00E6075D" w:rsidRDefault="66779F90" w:rsidP="00B528D8">
      <w:pPr>
        <w:spacing w:line="360" w:lineRule="auto"/>
        <w:textAlignment w:val="baseline"/>
        <w:rPr>
          <w:rFonts w:ascii="Arial" w:eastAsia="Times New Roman" w:hAnsi="Arial" w:cs="Arial"/>
          <w:sz w:val="20"/>
          <w:szCs w:val="20"/>
          <w:lang w:val="en-US" w:eastAsia="en-GB"/>
        </w:rPr>
      </w:pPr>
      <w:r w:rsidRPr="00E6075D">
        <w:rPr>
          <w:rFonts w:ascii="Arial" w:eastAsia="Times New Roman" w:hAnsi="Arial" w:cs="Arial"/>
          <w:sz w:val="20"/>
          <w:szCs w:val="20"/>
          <w:lang w:val="en-US" w:eastAsia="en-GB"/>
        </w:rPr>
        <w:t xml:space="preserve">NDI® (Network Device Interface technology), is a standard enabling IP video workflows across standard Ethernet networks, which advances our customer’s software-drive IP workflows. </w:t>
      </w:r>
    </w:p>
    <w:p w14:paraId="41A9FDDA" w14:textId="16F6E4DE" w:rsidR="66779F90" w:rsidRPr="00E6075D" w:rsidRDefault="66779F90" w:rsidP="00B528D8">
      <w:pPr>
        <w:spacing w:line="360" w:lineRule="auto"/>
        <w:textAlignment w:val="baseline"/>
        <w:rPr>
          <w:rFonts w:ascii="Arial" w:eastAsia="Times New Roman" w:hAnsi="Arial" w:cs="Arial"/>
          <w:sz w:val="20"/>
          <w:szCs w:val="20"/>
          <w:lang w:val="en-US" w:eastAsia="en-GB"/>
        </w:rPr>
      </w:pPr>
      <w:r w:rsidRPr="00E6075D">
        <w:rPr>
          <w:rFonts w:ascii="Arial" w:eastAsia="Times New Roman" w:hAnsi="Arial" w:cs="Arial"/>
          <w:sz w:val="20"/>
          <w:szCs w:val="20"/>
          <w:lang w:val="en-US" w:eastAsia="en-GB"/>
        </w:rPr>
        <w:t>It allows video and audio sources to be shared bi-directionally across a network, eliminating the need for costly direct connections, expensive cable runs, and infrastructure upgrades while turning every source into a destination instantly available anywhere on the network - enabling our mission of “moving video, moving the world”.</w:t>
      </w:r>
    </w:p>
    <w:p w14:paraId="0C96F38E" w14:textId="6752052A" w:rsidR="66779F90" w:rsidRPr="00E6075D" w:rsidRDefault="66779F90" w:rsidP="00B528D8">
      <w:pPr>
        <w:spacing w:line="360" w:lineRule="auto"/>
        <w:textAlignment w:val="baseline"/>
        <w:rPr>
          <w:rFonts w:ascii="Arial" w:eastAsia="Times New Roman" w:hAnsi="Arial" w:cs="Arial"/>
          <w:sz w:val="20"/>
          <w:szCs w:val="20"/>
          <w:lang w:val="en-US" w:eastAsia="en-GB"/>
        </w:rPr>
      </w:pPr>
    </w:p>
    <w:p w14:paraId="2D935879" w14:textId="5E7B7435" w:rsidR="66779F90" w:rsidRPr="00E6075D" w:rsidRDefault="66779F90" w:rsidP="00B528D8">
      <w:pPr>
        <w:spacing w:line="360" w:lineRule="auto"/>
        <w:textAlignment w:val="baseline"/>
        <w:rPr>
          <w:rFonts w:ascii="Arial" w:eastAsia="Times New Roman" w:hAnsi="Arial" w:cs="Arial"/>
          <w:sz w:val="20"/>
          <w:szCs w:val="20"/>
          <w:lang w:val="en-US" w:eastAsia="en-GB"/>
        </w:rPr>
      </w:pPr>
      <w:r w:rsidRPr="00E6075D">
        <w:rPr>
          <w:rFonts w:ascii="Arial" w:eastAsia="Times New Roman" w:hAnsi="Arial" w:cs="Arial"/>
          <w:sz w:val="20"/>
          <w:szCs w:val="20"/>
          <w:lang w:val="en-US" w:eastAsia="en-GB"/>
        </w:rPr>
        <w:lastRenderedPageBreak/>
        <w:t>NDI® is in the hands of millions of customers using applications and devices that are NDI®-enabled and has been adopted by more media organizations than any other IP standard, therefore creating the industry’s largest IP ecosystem of products and the rapidly expanding number of companies enabling IP-based customer workflows.</w:t>
      </w:r>
    </w:p>
    <w:p w14:paraId="43293E61" w14:textId="59DC851B" w:rsidR="66779F90" w:rsidRPr="00E6075D" w:rsidRDefault="66779F90" w:rsidP="00B528D8">
      <w:pPr>
        <w:spacing w:line="360" w:lineRule="auto"/>
        <w:textAlignment w:val="baseline"/>
        <w:rPr>
          <w:rFonts w:ascii="Arial" w:eastAsia="Times New Roman" w:hAnsi="Arial" w:cs="Arial"/>
          <w:sz w:val="20"/>
          <w:szCs w:val="20"/>
          <w:lang w:val="en-US" w:eastAsia="en-GB"/>
        </w:rPr>
      </w:pPr>
    </w:p>
    <w:p w14:paraId="7B025821" w14:textId="05DD4615" w:rsidR="66779F90" w:rsidRPr="00E6075D" w:rsidRDefault="66779F90" w:rsidP="00B528D8">
      <w:pPr>
        <w:spacing w:line="360" w:lineRule="auto"/>
        <w:textAlignment w:val="baseline"/>
        <w:rPr>
          <w:rFonts w:ascii="Arial" w:eastAsia="Times New Roman" w:hAnsi="Arial" w:cs="Arial"/>
          <w:b/>
          <w:bCs/>
          <w:sz w:val="20"/>
          <w:szCs w:val="20"/>
          <w:lang w:val="en-US" w:eastAsia="en-GB"/>
        </w:rPr>
      </w:pPr>
      <w:r w:rsidRPr="00E6075D">
        <w:rPr>
          <w:rFonts w:ascii="Arial" w:eastAsia="Times New Roman" w:hAnsi="Arial" w:cs="Arial"/>
          <w:b/>
          <w:bCs/>
          <w:sz w:val="20"/>
          <w:szCs w:val="20"/>
          <w:lang w:val="en-US" w:eastAsia="en-GB"/>
        </w:rPr>
        <w:t xml:space="preserve">About the </w:t>
      </w:r>
      <w:proofErr w:type="spellStart"/>
      <w:r w:rsidRPr="00E6075D">
        <w:rPr>
          <w:rFonts w:ascii="Arial" w:eastAsia="Times New Roman" w:hAnsi="Arial" w:cs="Arial"/>
          <w:b/>
          <w:bCs/>
          <w:sz w:val="20"/>
          <w:szCs w:val="20"/>
          <w:lang w:val="en-US" w:eastAsia="en-GB"/>
        </w:rPr>
        <w:t>Vizrt</w:t>
      </w:r>
      <w:proofErr w:type="spellEnd"/>
      <w:r w:rsidRPr="00E6075D">
        <w:rPr>
          <w:rFonts w:ascii="Arial" w:eastAsia="Times New Roman" w:hAnsi="Arial" w:cs="Arial"/>
          <w:b/>
          <w:bCs/>
          <w:sz w:val="20"/>
          <w:szCs w:val="20"/>
          <w:lang w:val="en-US" w:eastAsia="en-GB"/>
        </w:rPr>
        <w:t xml:space="preserve"> Group:</w:t>
      </w:r>
    </w:p>
    <w:p w14:paraId="1207DE2C" w14:textId="2498CD96" w:rsidR="66779F90" w:rsidRPr="00E6075D" w:rsidRDefault="66779F90" w:rsidP="00B528D8">
      <w:pPr>
        <w:spacing w:line="360" w:lineRule="auto"/>
        <w:textAlignment w:val="baseline"/>
        <w:rPr>
          <w:rFonts w:ascii="Arial" w:eastAsia="Times New Roman" w:hAnsi="Arial" w:cs="Arial"/>
          <w:sz w:val="20"/>
          <w:szCs w:val="20"/>
          <w:lang w:val="en-US" w:eastAsia="en-GB"/>
        </w:rPr>
      </w:pPr>
      <w:proofErr w:type="spellStart"/>
      <w:r w:rsidRPr="00E6075D">
        <w:rPr>
          <w:rFonts w:ascii="Arial" w:eastAsia="Times New Roman" w:hAnsi="Arial" w:cs="Arial"/>
          <w:sz w:val="20"/>
          <w:szCs w:val="20"/>
          <w:lang w:val="en-US" w:eastAsia="en-GB"/>
        </w:rPr>
        <w:t>Vizrt</w:t>
      </w:r>
      <w:proofErr w:type="spellEnd"/>
      <w:r w:rsidRPr="00E6075D">
        <w:rPr>
          <w:rFonts w:ascii="Arial" w:eastAsia="Times New Roman" w:hAnsi="Arial" w:cs="Arial"/>
          <w:sz w:val="20"/>
          <w:szCs w:val="20"/>
          <w:lang w:val="en-US" w:eastAsia="en-GB"/>
        </w:rPr>
        <w:t xml:space="preserve"> Group® runs under the passionately held single, simple purpose of “more stories, better told”, supplying media content creators around the world with software-defined visual storytelling tools to help them to build a better-informed world.</w:t>
      </w:r>
    </w:p>
    <w:p w14:paraId="729FCF3A" w14:textId="395CD67C" w:rsidR="66779F90" w:rsidRPr="00E6075D" w:rsidRDefault="66779F90" w:rsidP="00B528D8">
      <w:pPr>
        <w:spacing w:line="360" w:lineRule="auto"/>
        <w:textAlignment w:val="baseline"/>
        <w:rPr>
          <w:rFonts w:ascii="Arial" w:eastAsia="Times New Roman" w:hAnsi="Arial" w:cs="Arial"/>
          <w:sz w:val="20"/>
          <w:szCs w:val="20"/>
          <w:lang w:val="en-US" w:eastAsia="en-GB"/>
        </w:rPr>
      </w:pPr>
    </w:p>
    <w:p w14:paraId="6020D265" w14:textId="347292FF" w:rsidR="66779F90" w:rsidRPr="00E6075D" w:rsidRDefault="66779F90" w:rsidP="00B528D8">
      <w:pPr>
        <w:spacing w:line="360" w:lineRule="auto"/>
        <w:textAlignment w:val="baseline"/>
        <w:rPr>
          <w:rFonts w:ascii="Arial" w:eastAsia="Times New Roman" w:hAnsi="Arial" w:cs="Arial"/>
          <w:sz w:val="20"/>
          <w:szCs w:val="20"/>
          <w:lang w:val="en-US" w:eastAsia="en-GB"/>
        </w:rPr>
      </w:pPr>
      <w:r w:rsidRPr="00E6075D">
        <w:rPr>
          <w:rFonts w:ascii="Arial" w:eastAsia="Times New Roman" w:hAnsi="Arial" w:cs="Arial"/>
          <w:sz w:val="20"/>
          <w:szCs w:val="20"/>
          <w:lang w:val="en-US" w:eastAsia="en-GB"/>
        </w:rPr>
        <w:t xml:space="preserve">The Group contains three of the strongest names in the broadcast technology industry; </w:t>
      </w:r>
      <w:proofErr w:type="spellStart"/>
      <w:r w:rsidRPr="00E6075D">
        <w:rPr>
          <w:rFonts w:ascii="Arial" w:eastAsia="Times New Roman" w:hAnsi="Arial" w:cs="Arial"/>
          <w:sz w:val="20"/>
          <w:szCs w:val="20"/>
          <w:lang w:val="en-US" w:eastAsia="en-GB"/>
        </w:rPr>
        <w:t>NewTek</w:t>
      </w:r>
      <w:proofErr w:type="spellEnd"/>
      <w:r w:rsidRPr="00E6075D">
        <w:rPr>
          <w:rFonts w:ascii="Arial" w:eastAsia="Times New Roman" w:hAnsi="Arial" w:cs="Arial"/>
          <w:sz w:val="20"/>
          <w:szCs w:val="20"/>
          <w:lang w:val="en-US" w:eastAsia="en-GB"/>
        </w:rPr>
        <w:t xml:space="preserve">, NDI® and </w:t>
      </w:r>
      <w:proofErr w:type="spellStart"/>
      <w:r w:rsidRPr="00E6075D">
        <w:rPr>
          <w:rFonts w:ascii="Arial" w:eastAsia="Times New Roman" w:hAnsi="Arial" w:cs="Arial"/>
          <w:sz w:val="20"/>
          <w:szCs w:val="20"/>
          <w:lang w:val="en-US" w:eastAsia="en-GB"/>
        </w:rPr>
        <w:t>Vizrt</w:t>
      </w:r>
      <w:proofErr w:type="spellEnd"/>
      <w:r w:rsidRPr="00E6075D">
        <w:rPr>
          <w:rFonts w:ascii="Arial" w:eastAsia="Times New Roman" w:hAnsi="Arial" w:cs="Arial"/>
          <w:sz w:val="20"/>
          <w:szCs w:val="20"/>
          <w:lang w:val="en-US" w:eastAsia="en-GB"/>
        </w:rPr>
        <w:t>. All three being creative businesses, built on innovation and grown by our people, with the goal of becoming the most recommended solution provider in the markets we serve.</w:t>
      </w:r>
    </w:p>
    <w:p w14:paraId="1B92886E" w14:textId="2918D3C6" w:rsidR="66779F90" w:rsidRPr="00E6075D" w:rsidRDefault="66779F90" w:rsidP="00B528D8">
      <w:pPr>
        <w:spacing w:line="360" w:lineRule="auto"/>
        <w:textAlignment w:val="baseline"/>
        <w:rPr>
          <w:rFonts w:ascii="Arial" w:eastAsia="Times New Roman" w:hAnsi="Arial" w:cs="Arial"/>
          <w:sz w:val="20"/>
          <w:szCs w:val="20"/>
          <w:lang w:val="en-US" w:eastAsia="en-GB"/>
        </w:rPr>
      </w:pPr>
    </w:p>
    <w:p w14:paraId="046F53EC" w14:textId="0600C8EA" w:rsidR="66779F90" w:rsidRPr="00E6075D" w:rsidRDefault="66779F90" w:rsidP="00B528D8">
      <w:pPr>
        <w:spacing w:line="360" w:lineRule="auto"/>
        <w:textAlignment w:val="baseline"/>
        <w:rPr>
          <w:rFonts w:ascii="Arial" w:eastAsia="Times New Roman" w:hAnsi="Arial" w:cs="Arial"/>
          <w:sz w:val="20"/>
          <w:szCs w:val="20"/>
          <w:lang w:val="en-US" w:eastAsia="en-GB"/>
        </w:rPr>
      </w:pPr>
      <w:r w:rsidRPr="00E6075D">
        <w:rPr>
          <w:rFonts w:ascii="Arial" w:eastAsia="Times New Roman" w:hAnsi="Arial" w:cs="Arial"/>
          <w:sz w:val="20"/>
          <w:szCs w:val="20"/>
          <w:lang w:val="en-US" w:eastAsia="en-GB"/>
        </w:rPr>
        <w:t>We combine our strategic pillars of Content-Centricity, Software-Defined, IP First, and Innovation to increase our customers’ success in delivering engaging and immersive content to their audiences.</w:t>
      </w:r>
    </w:p>
    <w:p w14:paraId="14C38D81" w14:textId="5438957F" w:rsidR="66779F90" w:rsidRPr="00E6075D" w:rsidRDefault="66779F90" w:rsidP="00B528D8">
      <w:pPr>
        <w:spacing w:line="360" w:lineRule="auto"/>
        <w:textAlignment w:val="baseline"/>
        <w:rPr>
          <w:rFonts w:ascii="Arial" w:eastAsia="Times New Roman" w:hAnsi="Arial" w:cs="Arial"/>
          <w:sz w:val="20"/>
          <w:szCs w:val="20"/>
          <w:lang w:val="en-US" w:eastAsia="en-GB"/>
        </w:rPr>
      </w:pPr>
    </w:p>
    <w:p w14:paraId="3032EE2E" w14:textId="2721EC7F" w:rsidR="66779F90" w:rsidRPr="00E6075D" w:rsidRDefault="66779F90" w:rsidP="00B528D8">
      <w:pPr>
        <w:spacing w:line="360" w:lineRule="auto"/>
        <w:textAlignment w:val="baseline"/>
        <w:rPr>
          <w:rFonts w:ascii="Arial" w:eastAsia="Times New Roman" w:hAnsi="Arial" w:cs="Arial"/>
          <w:sz w:val="20"/>
          <w:szCs w:val="20"/>
          <w:lang w:val="en-US" w:eastAsia="en-GB"/>
        </w:rPr>
      </w:pPr>
      <w:proofErr w:type="spellStart"/>
      <w:r w:rsidRPr="00E6075D">
        <w:rPr>
          <w:rFonts w:ascii="Arial" w:eastAsia="Times New Roman" w:hAnsi="Arial" w:cs="Arial"/>
          <w:sz w:val="20"/>
          <w:szCs w:val="20"/>
          <w:lang w:val="en-US" w:eastAsia="en-GB"/>
        </w:rPr>
        <w:t>Vizrt</w:t>
      </w:r>
      <w:proofErr w:type="spellEnd"/>
      <w:r w:rsidRPr="00E6075D">
        <w:rPr>
          <w:rFonts w:ascii="Arial" w:eastAsia="Times New Roman" w:hAnsi="Arial" w:cs="Arial"/>
          <w:sz w:val="20"/>
          <w:szCs w:val="20"/>
          <w:lang w:val="en-US" w:eastAsia="en-GB"/>
        </w:rPr>
        <w:t xml:space="preserve"> Group is a global and diverse organization with over 630 employees from 63 different nationalities, with offices in 16 countries worldwide. It is privately-owned by Nordic Capital Fund X. </w:t>
      </w:r>
      <w:hyperlink r:id="rId13">
        <w:r w:rsidRPr="00E6075D">
          <w:rPr>
            <w:rFonts w:ascii="Arial" w:eastAsia="Times New Roman" w:hAnsi="Arial" w:cs="Arial"/>
            <w:sz w:val="20"/>
            <w:szCs w:val="20"/>
            <w:lang w:val="en-US" w:eastAsia="en-GB"/>
          </w:rPr>
          <w:t>www.vizrtgroup.com</w:t>
        </w:r>
      </w:hyperlink>
    </w:p>
    <w:p w14:paraId="76E6D566" w14:textId="1DDFE4BB" w:rsidR="66779F90" w:rsidRPr="00E6075D" w:rsidRDefault="66779F90" w:rsidP="00B528D8">
      <w:pPr>
        <w:spacing w:line="360" w:lineRule="auto"/>
        <w:textAlignment w:val="baseline"/>
        <w:rPr>
          <w:rFonts w:ascii="Arial" w:eastAsia="Times New Roman" w:hAnsi="Arial" w:cs="Arial"/>
          <w:sz w:val="20"/>
          <w:szCs w:val="20"/>
          <w:lang w:val="en-US" w:eastAsia="en-GB"/>
        </w:rPr>
      </w:pPr>
    </w:p>
    <w:p w14:paraId="3102ABE1" w14:textId="2A15130D" w:rsidR="66779F90" w:rsidRPr="00E6075D" w:rsidRDefault="66779F90" w:rsidP="00B528D8">
      <w:pPr>
        <w:spacing w:line="360" w:lineRule="auto"/>
        <w:textAlignment w:val="baseline"/>
        <w:rPr>
          <w:rFonts w:ascii="Arial" w:eastAsia="Times New Roman" w:hAnsi="Arial" w:cs="Arial"/>
          <w:sz w:val="20"/>
          <w:szCs w:val="20"/>
          <w:lang w:val="en-US" w:eastAsia="en-GB"/>
        </w:rPr>
      </w:pPr>
      <w:proofErr w:type="spellStart"/>
      <w:r w:rsidRPr="00E6075D">
        <w:rPr>
          <w:rFonts w:ascii="Arial" w:eastAsia="Times New Roman" w:hAnsi="Arial" w:cs="Arial"/>
          <w:sz w:val="20"/>
          <w:szCs w:val="20"/>
          <w:lang w:val="en-US" w:eastAsia="en-GB"/>
        </w:rPr>
        <w:t>Vizrt</w:t>
      </w:r>
      <w:proofErr w:type="spellEnd"/>
      <w:r w:rsidRPr="00E6075D">
        <w:rPr>
          <w:rFonts w:ascii="Arial" w:eastAsia="Times New Roman" w:hAnsi="Arial" w:cs="Arial"/>
          <w:sz w:val="20"/>
          <w:szCs w:val="20"/>
          <w:lang w:val="en-US" w:eastAsia="en-GB"/>
        </w:rPr>
        <w:t xml:space="preserve"> Group press contacts: Amisa Saari-Stout </w:t>
      </w:r>
      <w:hyperlink r:id="rId14">
        <w:r w:rsidRPr="00E6075D">
          <w:rPr>
            <w:rFonts w:ascii="Arial" w:eastAsia="Times New Roman" w:hAnsi="Arial" w:cs="Arial"/>
            <w:sz w:val="20"/>
            <w:szCs w:val="20"/>
            <w:lang w:val="en-US" w:eastAsia="en-GB"/>
          </w:rPr>
          <w:t>asaari-stout@vizrt.com</w:t>
        </w:r>
      </w:hyperlink>
      <w:r w:rsidRPr="00E6075D">
        <w:rPr>
          <w:rFonts w:ascii="Arial" w:eastAsia="Times New Roman" w:hAnsi="Arial" w:cs="Arial"/>
          <w:sz w:val="20"/>
          <w:szCs w:val="20"/>
          <w:lang w:val="en-US" w:eastAsia="en-GB"/>
        </w:rPr>
        <w:t xml:space="preserve"> / Isabella </w:t>
      </w:r>
      <w:proofErr w:type="spellStart"/>
      <w:r w:rsidRPr="00E6075D">
        <w:rPr>
          <w:rFonts w:ascii="Arial" w:eastAsia="Times New Roman" w:hAnsi="Arial" w:cs="Arial"/>
          <w:sz w:val="20"/>
          <w:szCs w:val="20"/>
          <w:lang w:val="en-US" w:eastAsia="en-GB"/>
        </w:rPr>
        <w:t>Bertazi</w:t>
      </w:r>
      <w:proofErr w:type="spellEnd"/>
      <w:r w:rsidRPr="00E6075D">
        <w:rPr>
          <w:rFonts w:ascii="Arial" w:eastAsia="Times New Roman" w:hAnsi="Arial" w:cs="Arial"/>
          <w:sz w:val="20"/>
          <w:szCs w:val="20"/>
          <w:lang w:val="en-US" w:eastAsia="en-GB"/>
        </w:rPr>
        <w:t xml:space="preserve"> </w:t>
      </w:r>
      <w:hyperlink r:id="rId15">
        <w:r w:rsidRPr="00E6075D">
          <w:rPr>
            <w:rFonts w:ascii="Arial" w:eastAsia="Times New Roman" w:hAnsi="Arial" w:cs="Arial"/>
            <w:b/>
            <w:bCs/>
            <w:sz w:val="20"/>
            <w:szCs w:val="20"/>
            <w:u w:val="single"/>
            <w:lang w:val="en-US" w:eastAsia="en-GB"/>
          </w:rPr>
          <w:t>ibertazi@vizrt.com</w:t>
        </w:r>
      </w:hyperlink>
    </w:p>
    <w:p w14:paraId="547A471B" w14:textId="74FD0678" w:rsidR="66779F90" w:rsidRDefault="66779F90" w:rsidP="66779F90">
      <w:pPr>
        <w:spacing w:line="259" w:lineRule="auto"/>
        <w:rPr>
          <w:sz w:val="16"/>
          <w:szCs w:val="16"/>
        </w:rPr>
      </w:pPr>
    </w:p>
    <w:sectPr w:rsidR="66779F90" w:rsidSect="00C77816">
      <w:headerReference w:type="even" r:id="rId16"/>
      <w:headerReference w:type="default" r:id="rId17"/>
      <w:footerReference w:type="default" r:id="rId18"/>
      <w:pgSz w:w="11900" w:h="16840"/>
      <w:pgMar w:top="2325" w:right="1440" w:bottom="1440" w:left="1440"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3CEB3" w14:textId="77777777" w:rsidR="00A93841" w:rsidRDefault="00A93841" w:rsidP="00676175">
      <w:r>
        <w:separator/>
      </w:r>
    </w:p>
  </w:endnote>
  <w:endnote w:type="continuationSeparator" w:id="0">
    <w:p w14:paraId="7021B2D5" w14:textId="77777777" w:rsidR="00A93841" w:rsidRDefault="00A93841" w:rsidP="00676175">
      <w:r>
        <w:continuationSeparator/>
      </w:r>
    </w:p>
  </w:endnote>
  <w:endnote w:type="continuationNotice" w:id="1">
    <w:p w14:paraId="5B4FA83E" w14:textId="77777777" w:rsidR="00A93841" w:rsidRDefault="00A938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inion Pro">
    <w:charset w:val="00"/>
    <w:family w:val="roman"/>
    <w:pitch w:val="variable"/>
    <w:sig w:usb0="6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4363E" w14:textId="4579DF89" w:rsidR="00B13A46" w:rsidRDefault="00B13A46" w:rsidP="00383384">
    <w:pPr>
      <w:pStyle w:val="Fuzeile"/>
      <w:jc w:val="center"/>
    </w:pPr>
  </w:p>
  <w:p w14:paraId="25D35D16" w14:textId="5E5A803A" w:rsidR="00B13A46" w:rsidRDefault="00383384" w:rsidP="00383384">
    <w:pPr>
      <w:pStyle w:val="Fuzeile"/>
      <w:jc w:val="center"/>
    </w:pPr>
    <w:r>
      <w:rPr>
        <w:noProof/>
        <w:color w:val="2B579A"/>
        <w:shd w:val="clear" w:color="auto" w:fill="E6E6E6"/>
        <w:lang w:eastAsia="en-GB"/>
      </w:rPr>
      <w:drawing>
        <wp:inline distT="0" distB="0" distL="0" distR="0" wp14:anchorId="50F61B2B" wp14:editId="0C7D2242">
          <wp:extent cx="4897120" cy="24485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5136893" cy="25684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C706D" w14:textId="77777777" w:rsidR="00A93841" w:rsidRDefault="00A93841" w:rsidP="00676175">
      <w:r>
        <w:separator/>
      </w:r>
    </w:p>
  </w:footnote>
  <w:footnote w:type="continuationSeparator" w:id="0">
    <w:p w14:paraId="07C8ACFF" w14:textId="77777777" w:rsidR="00A93841" w:rsidRDefault="00A93841" w:rsidP="00676175">
      <w:r>
        <w:continuationSeparator/>
      </w:r>
    </w:p>
  </w:footnote>
  <w:footnote w:type="continuationNotice" w:id="1">
    <w:p w14:paraId="21C344A0" w14:textId="77777777" w:rsidR="00A93841" w:rsidRDefault="00A938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A96AE" w14:textId="054E133B" w:rsidR="00755968" w:rsidRPr="00755968" w:rsidRDefault="00755968">
    <w:pPr>
      <w:pStyle w:val="Kopfzeile"/>
      <w:rPr>
        <w:lang w:val="en-AU"/>
      </w:rPr>
    </w:pPr>
    <w:r>
      <w:rPr>
        <w:lang w:val="en-AU"/>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7CC45" w14:textId="2DB067B6" w:rsidR="00FC7723" w:rsidRDefault="00383384" w:rsidP="00F57AAB">
    <w:pPr>
      <w:pStyle w:val="Kopfzeile"/>
      <w:tabs>
        <w:tab w:val="clear" w:pos="4513"/>
        <w:tab w:val="clear" w:pos="9026"/>
        <w:tab w:val="right" w:pos="9020"/>
      </w:tabs>
    </w:pPr>
    <w:r>
      <w:rPr>
        <w:noProof/>
        <w:color w:val="2B579A"/>
        <w:shd w:val="clear" w:color="auto" w:fill="E6E6E6"/>
        <w:lang w:eastAsia="en-GB"/>
      </w:rPr>
      <w:drawing>
        <wp:anchor distT="0" distB="0" distL="114300" distR="114300" simplePos="0" relativeHeight="251658240" behindDoc="0" locked="0" layoutInCell="1" allowOverlap="1" wp14:anchorId="6797AE4C" wp14:editId="2827AAFE">
          <wp:simplePos x="0" y="0"/>
          <wp:positionH relativeFrom="column">
            <wp:posOffset>2316480</wp:posOffset>
          </wp:positionH>
          <wp:positionV relativeFrom="paragraph">
            <wp:posOffset>-125095</wp:posOffset>
          </wp:positionV>
          <wp:extent cx="1168400" cy="116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1168400" cy="1168400"/>
                  </a:xfrm>
                  <a:prstGeom prst="rect">
                    <a:avLst/>
                  </a:prstGeom>
                </pic:spPr>
              </pic:pic>
            </a:graphicData>
          </a:graphic>
          <wp14:sizeRelH relativeFrom="page">
            <wp14:pctWidth>0</wp14:pctWidth>
          </wp14:sizeRelH>
          <wp14:sizeRelV relativeFrom="page">
            <wp14:pctHeight>0</wp14:pctHeight>
          </wp14:sizeRelV>
        </wp:anchor>
      </w:drawing>
    </w:r>
    <w:r w:rsidR="00F57AAB">
      <w:tab/>
    </w:r>
  </w:p>
  <w:p w14:paraId="78542737" w14:textId="77777777" w:rsidR="00F57AAB" w:rsidRDefault="00F57AAB" w:rsidP="00F57AAB">
    <w:pPr>
      <w:pStyle w:val="Kopfzeile"/>
      <w:tabs>
        <w:tab w:val="clear" w:pos="4513"/>
        <w:tab w:val="clear" w:pos="9026"/>
        <w:tab w:val="right" w:pos="9020"/>
      </w:tabs>
    </w:pPr>
  </w:p>
  <w:p w14:paraId="4F715301" w14:textId="77777777" w:rsidR="00676175" w:rsidRDefault="0067617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62BFD"/>
    <w:multiLevelType w:val="hybridMultilevel"/>
    <w:tmpl w:val="0A1630A2"/>
    <w:lvl w:ilvl="0" w:tplc="FA0C2BD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7337A1"/>
    <w:multiLevelType w:val="hybridMultilevel"/>
    <w:tmpl w:val="D40A1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FA6C76"/>
    <w:multiLevelType w:val="hybridMultilevel"/>
    <w:tmpl w:val="5F360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A52792"/>
    <w:multiLevelType w:val="hybridMultilevel"/>
    <w:tmpl w:val="7E20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122020">
    <w:abstractNumId w:val="1"/>
  </w:num>
  <w:num w:numId="2" w16cid:durableId="1541935478">
    <w:abstractNumId w:val="0"/>
  </w:num>
  <w:num w:numId="3" w16cid:durableId="478158793">
    <w:abstractNumId w:val="3"/>
  </w:num>
  <w:num w:numId="4" w16cid:durableId="15184223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9096bb19-91f9-47f3-976c-71ec10937241}"/>
  </w:docVars>
  <w:rsids>
    <w:rsidRoot w:val="00EA5C36"/>
    <w:rsid w:val="00025220"/>
    <w:rsid w:val="00064383"/>
    <w:rsid w:val="00066EF3"/>
    <w:rsid w:val="00070848"/>
    <w:rsid w:val="00080BCA"/>
    <w:rsid w:val="000874ED"/>
    <w:rsid w:val="00090ADA"/>
    <w:rsid w:val="000A19A8"/>
    <w:rsid w:val="000C087A"/>
    <w:rsid w:val="000D725A"/>
    <w:rsid w:val="000E5275"/>
    <w:rsid w:val="001049E9"/>
    <w:rsid w:val="001071C2"/>
    <w:rsid w:val="00153CB9"/>
    <w:rsid w:val="00186A52"/>
    <w:rsid w:val="00193E63"/>
    <w:rsid w:val="001A2322"/>
    <w:rsid w:val="001B0199"/>
    <w:rsid w:val="001B4117"/>
    <w:rsid w:val="001C1A21"/>
    <w:rsid w:val="001C3659"/>
    <w:rsid w:val="001C3F5D"/>
    <w:rsid w:val="001C7484"/>
    <w:rsid w:val="001D2CB9"/>
    <w:rsid w:val="001D7335"/>
    <w:rsid w:val="001E0083"/>
    <w:rsid w:val="0022631D"/>
    <w:rsid w:val="00236ACA"/>
    <w:rsid w:val="00242C1A"/>
    <w:rsid w:val="00245B94"/>
    <w:rsid w:val="00250EDD"/>
    <w:rsid w:val="00251A97"/>
    <w:rsid w:val="0025219D"/>
    <w:rsid w:val="002529B3"/>
    <w:rsid w:val="00279C19"/>
    <w:rsid w:val="00294CE9"/>
    <w:rsid w:val="002A69A2"/>
    <w:rsid w:val="002D4793"/>
    <w:rsid w:val="002E308A"/>
    <w:rsid w:val="002E3C25"/>
    <w:rsid w:val="00323896"/>
    <w:rsid w:val="0033139B"/>
    <w:rsid w:val="00343DA5"/>
    <w:rsid w:val="0036202D"/>
    <w:rsid w:val="00373B67"/>
    <w:rsid w:val="00383384"/>
    <w:rsid w:val="003A4CF9"/>
    <w:rsid w:val="003A7F95"/>
    <w:rsid w:val="003B0B8A"/>
    <w:rsid w:val="003C2884"/>
    <w:rsid w:val="003F7D66"/>
    <w:rsid w:val="0042089B"/>
    <w:rsid w:val="00420A5C"/>
    <w:rsid w:val="0044541F"/>
    <w:rsid w:val="0045521B"/>
    <w:rsid w:val="00460999"/>
    <w:rsid w:val="00471D6A"/>
    <w:rsid w:val="004762EC"/>
    <w:rsid w:val="004874AC"/>
    <w:rsid w:val="004D5DB5"/>
    <w:rsid w:val="004D6785"/>
    <w:rsid w:val="00535FC2"/>
    <w:rsid w:val="0057265F"/>
    <w:rsid w:val="00573587"/>
    <w:rsid w:val="00575529"/>
    <w:rsid w:val="00582928"/>
    <w:rsid w:val="00590D71"/>
    <w:rsid w:val="005E130D"/>
    <w:rsid w:val="0060199A"/>
    <w:rsid w:val="006039F4"/>
    <w:rsid w:val="00614037"/>
    <w:rsid w:val="00615299"/>
    <w:rsid w:val="00627F19"/>
    <w:rsid w:val="00634D9A"/>
    <w:rsid w:val="00641717"/>
    <w:rsid w:val="00676175"/>
    <w:rsid w:val="006908AE"/>
    <w:rsid w:val="00692BE5"/>
    <w:rsid w:val="006A1EE6"/>
    <w:rsid w:val="006A4935"/>
    <w:rsid w:val="006C73FC"/>
    <w:rsid w:val="006C7C2F"/>
    <w:rsid w:val="0071143D"/>
    <w:rsid w:val="007120A7"/>
    <w:rsid w:val="00712C39"/>
    <w:rsid w:val="00720298"/>
    <w:rsid w:val="00742CC6"/>
    <w:rsid w:val="00743571"/>
    <w:rsid w:val="0074558C"/>
    <w:rsid w:val="007537BF"/>
    <w:rsid w:val="00755968"/>
    <w:rsid w:val="007630E1"/>
    <w:rsid w:val="00770CD9"/>
    <w:rsid w:val="00772347"/>
    <w:rsid w:val="007725FE"/>
    <w:rsid w:val="00780436"/>
    <w:rsid w:val="0078305B"/>
    <w:rsid w:val="00792354"/>
    <w:rsid w:val="007B3B6E"/>
    <w:rsid w:val="007C089B"/>
    <w:rsid w:val="007D2632"/>
    <w:rsid w:val="007E616E"/>
    <w:rsid w:val="007F5984"/>
    <w:rsid w:val="00813EA8"/>
    <w:rsid w:val="00877E7F"/>
    <w:rsid w:val="00893AA7"/>
    <w:rsid w:val="00917C81"/>
    <w:rsid w:val="009458AA"/>
    <w:rsid w:val="009631FA"/>
    <w:rsid w:val="00963DD6"/>
    <w:rsid w:val="00977BF8"/>
    <w:rsid w:val="00991D0B"/>
    <w:rsid w:val="009E18FA"/>
    <w:rsid w:val="00A0221B"/>
    <w:rsid w:val="00A04B0B"/>
    <w:rsid w:val="00A27F99"/>
    <w:rsid w:val="00A33FB7"/>
    <w:rsid w:val="00A561B8"/>
    <w:rsid w:val="00A93841"/>
    <w:rsid w:val="00AA487B"/>
    <w:rsid w:val="00AC7E5D"/>
    <w:rsid w:val="00AD1738"/>
    <w:rsid w:val="00AF64B9"/>
    <w:rsid w:val="00B13A46"/>
    <w:rsid w:val="00B15C50"/>
    <w:rsid w:val="00B17A79"/>
    <w:rsid w:val="00B22C88"/>
    <w:rsid w:val="00B40C9D"/>
    <w:rsid w:val="00B528D8"/>
    <w:rsid w:val="00B55231"/>
    <w:rsid w:val="00B5585D"/>
    <w:rsid w:val="00B90EC0"/>
    <w:rsid w:val="00B96A06"/>
    <w:rsid w:val="00BA7392"/>
    <w:rsid w:val="00BB038B"/>
    <w:rsid w:val="00BC0210"/>
    <w:rsid w:val="00BF2BF2"/>
    <w:rsid w:val="00C0778A"/>
    <w:rsid w:val="00C1099C"/>
    <w:rsid w:val="00C13D80"/>
    <w:rsid w:val="00C2149F"/>
    <w:rsid w:val="00C22F5B"/>
    <w:rsid w:val="00C2737F"/>
    <w:rsid w:val="00C30895"/>
    <w:rsid w:val="00C702AA"/>
    <w:rsid w:val="00C77816"/>
    <w:rsid w:val="00C77FDF"/>
    <w:rsid w:val="00CA5F0E"/>
    <w:rsid w:val="00CB0FD0"/>
    <w:rsid w:val="00CD47A5"/>
    <w:rsid w:val="00CE512E"/>
    <w:rsid w:val="00CF12A7"/>
    <w:rsid w:val="00CF45F3"/>
    <w:rsid w:val="00D05C83"/>
    <w:rsid w:val="00D412EF"/>
    <w:rsid w:val="00D41877"/>
    <w:rsid w:val="00D440E5"/>
    <w:rsid w:val="00D559FD"/>
    <w:rsid w:val="00DB4F03"/>
    <w:rsid w:val="00E11493"/>
    <w:rsid w:val="00E36E08"/>
    <w:rsid w:val="00E4451C"/>
    <w:rsid w:val="00E54633"/>
    <w:rsid w:val="00E6075D"/>
    <w:rsid w:val="00E96826"/>
    <w:rsid w:val="00EA40AB"/>
    <w:rsid w:val="00EA5C36"/>
    <w:rsid w:val="00EC0190"/>
    <w:rsid w:val="00ED6BD9"/>
    <w:rsid w:val="00F069B0"/>
    <w:rsid w:val="00F07203"/>
    <w:rsid w:val="00F3509F"/>
    <w:rsid w:val="00F43143"/>
    <w:rsid w:val="00F47F96"/>
    <w:rsid w:val="00F52936"/>
    <w:rsid w:val="00F52A7A"/>
    <w:rsid w:val="00F57AAB"/>
    <w:rsid w:val="00FA696C"/>
    <w:rsid w:val="00FC7723"/>
    <w:rsid w:val="00FF2711"/>
    <w:rsid w:val="00FF29A5"/>
    <w:rsid w:val="027C1E42"/>
    <w:rsid w:val="02C179D8"/>
    <w:rsid w:val="02D51D27"/>
    <w:rsid w:val="02E88DA5"/>
    <w:rsid w:val="03245E81"/>
    <w:rsid w:val="0443E3A7"/>
    <w:rsid w:val="051306A9"/>
    <w:rsid w:val="06202E67"/>
    <w:rsid w:val="070080DC"/>
    <w:rsid w:val="0719DB0F"/>
    <w:rsid w:val="0C8C0B54"/>
    <w:rsid w:val="0E0169F8"/>
    <w:rsid w:val="0E383AC0"/>
    <w:rsid w:val="0F49CB1A"/>
    <w:rsid w:val="0F7E1DAF"/>
    <w:rsid w:val="1009D1F5"/>
    <w:rsid w:val="10181505"/>
    <w:rsid w:val="1154A90A"/>
    <w:rsid w:val="123F788A"/>
    <w:rsid w:val="127FFC16"/>
    <w:rsid w:val="12C921E8"/>
    <w:rsid w:val="133F47A8"/>
    <w:rsid w:val="14871152"/>
    <w:rsid w:val="1510B2D4"/>
    <w:rsid w:val="157447B4"/>
    <w:rsid w:val="17544587"/>
    <w:rsid w:val="17836AAE"/>
    <w:rsid w:val="180B30E7"/>
    <w:rsid w:val="18105E98"/>
    <w:rsid w:val="185027D6"/>
    <w:rsid w:val="18594351"/>
    <w:rsid w:val="18994CAA"/>
    <w:rsid w:val="1A4E4568"/>
    <w:rsid w:val="1B49C215"/>
    <w:rsid w:val="1C922337"/>
    <w:rsid w:val="1D2398F9"/>
    <w:rsid w:val="1DAA5EAE"/>
    <w:rsid w:val="20598198"/>
    <w:rsid w:val="20B630DE"/>
    <w:rsid w:val="20CC96B4"/>
    <w:rsid w:val="2198EE7D"/>
    <w:rsid w:val="21EEC634"/>
    <w:rsid w:val="22124628"/>
    <w:rsid w:val="22C45A57"/>
    <w:rsid w:val="23993371"/>
    <w:rsid w:val="23DBFF51"/>
    <w:rsid w:val="24594381"/>
    <w:rsid w:val="249C9DA4"/>
    <w:rsid w:val="25D5AE28"/>
    <w:rsid w:val="27E543FD"/>
    <w:rsid w:val="28921A32"/>
    <w:rsid w:val="28BE803C"/>
    <w:rsid w:val="290D4EEA"/>
    <w:rsid w:val="2AAFB5AB"/>
    <w:rsid w:val="2BE2E351"/>
    <w:rsid w:val="2C892A57"/>
    <w:rsid w:val="2D3137F4"/>
    <w:rsid w:val="2D4C1733"/>
    <w:rsid w:val="2D9E3F9B"/>
    <w:rsid w:val="2F07B4AA"/>
    <w:rsid w:val="2FAB625D"/>
    <w:rsid w:val="3105CED2"/>
    <w:rsid w:val="31537FFF"/>
    <w:rsid w:val="31B7F83F"/>
    <w:rsid w:val="332D56E3"/>
    <w:rsid w:val="3330ED50"/>
    <w:rsid w:val="36915DAF"/>
    <w:rsid w:val="37874BB1"/>
    <w:rsid w:val="3AA65B8E"/>
    <w:rsid w:val="3B19E396"/>
    <w:rsid w:val="3BAB5958"/>
    <w:rsid w:val="3C05B599"/>
    <w:rsid w:val="3C1D4DC9"/>
    <w:rsid w:val="3D78EC98"/>
    <w:rsid w:val="3FE4393E"/>
    <w:rsid w:val="400F7058"/>
    <w:rsid w:val="40CA8E45"/>
    <w:rsid w:val="422E7001"/>
    <w:rsid w:val="433620FB"/>
    <w:rsid w:val="440846E5"/>
    <w:rsid w:val="46EB4978"/>
    <w:rsid w:val="47EEB3AB"/>
    <w:rsid w:val="48881F2D"/>
    <w:rsid w:val="48A59F0B"/>
    <w:rsid w:val="48A85E28"/>
    <w:rsid w:val="49DD5BD3"/>
    <w:rsid w:val="4B82AD51"/>
    <w:rsid w:val="4CC9ACB2"/>
    <w:rsid w:val="4D91099B"/>
    <w:rsid w:val="4DEA70D4"/>
    <w:rsid w:val="4E257E52"/>
    <w:rsid w:val="4E7888EA"/>
    <w:rsid w:val="4EA521C5"/>
    <w:rsid w:val="4F0182B9"/>
    <w:rsid w:val="4FD46D8A"/>
    <w:rsid w:val="5014594B"/>
    <w:rsid w:val="522E557A"/>
    <w:rsid w:val="53858D5C"/>
    <w:rsid w:val="54A59606"/>
    <w:rsid w:val="54C5AB65"/>
    <w:rsid w:val="556567A1"/>
    <w:rsid w:val="5AD961B8"/>
    <w:rsid w:val="5B570BF2"/>
    <w:rsid w:val="5BBD4A9A"/>
    <w:rsid w:val="5BF19D2F"/>
    <w:rsid w:val="5D50BAC9"/>
    <w:rsid w:val="5E8233C2"/>
    <w:rsid w:val="5F13D535"/>
    <w:rsid w:val="5FB9C22C"/>
    <w:rsid w:val="5FD24879"/>
    <w:rsid w:val="60B85900"/>
    <w:rsid w:val="60DF881E"/>
    <w:rsid w:val="611032E9"/>
    <w:rsid w:val="61EF81BA"/>
    <w:rsid w:val="620388E4"/>
    <w:rsid w:val="62542961"/>
    <w:rsid w:val="62B65570"/>
    <w:rsid w:val="6326D671"/>
    <w:rsid w:val="65D888CE"/>
    <w:rsid w:val="66779F90"/>
    <w:rsid w:val="67FA4794"/>
    <w:rsid w:val="68358EFA"/>
    <w:rsid w:val="6AAF53F0"/>
    <w:rsid w:val="6B40C9B2"/>
    <w:rsid w:val="6BF7B512"/>
    <w:rsid w:val="6C2C07A7"/>
    <w:rsid w:val="6F5D4C0B"/>
    <w:rsid w:val="6F7F6B14"/>
    <w:rsid w:val="6FED31A0"/>
    <w:rsid w:val="711B3B75"/>
    <w:rsid w:val="7196E2D9"/>
    <w:rsid w:val="71C70884"/>
    <w:rsid w:val="7229EC32"/>
    <w:rsid w:val="72EB9237"/>
    <w:rsid w:val="7334A909"/>
    <w:rsid w:val="73A12833"/>
    <w:rsid w:val="746B9AD7"/>
    <w:rsid w:val="75072D49"/>
    <w:rsid w:val="757921BA"/>
    <w:rsid w:val="762332F9"/>
    <w:rsid w:val="764DB9FE"/>
    <w:rsid w:val="77926A7F"/>
    <w:rsid w:val="77F7AC0D"/>
    <w:rsid w:val="785C244D"/>
    <w:rsid w:val="79400D2F"/>
    <w:rsid w:val="795AD3BB"/>
    <w:rsid w:val="79D182F1"/>
    <w:rsid w:val="79EF70AB"/>
    <w:rsid w:val="7A9D5E13"/>
    <w:rsid w:val="7AC21DBB"/>
    <w:rsid w:val="7C5DEE1C"/>
    <w:rsid w:val="7CFA1E83"/>
    <w:rsid w:val="7D3589BD"/>
    <w:rsid w:val="7E2B77BF"/>
    <w:rsid w:val="7E6E85F7"/>
    <w:rsid w:val="7F43B33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3A5E02"/>
  <w14:defaultImageDpi w14:val="32767"/>
  <w15:chartTrackingRefBased/>
  <w15:docId w15:val="{F0AD2993-F8D5-435D-AC0C-C2DF1125D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FF271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76175"/>
    <w:pPr>
      <w:tabs>
        <w:tab w:val="center" w:pos="4513"/>
        <w:tab w:val="right" w:pos="9026"/>
      </w:tabs>
    </w:pPr>
  </w:style>
  <w:style w:type="character" w:customStyle="1" w:styleId="KopfzeileZchn">
    <w:name w:val="Kopfzeile Zchn"/>
    <w:basedOn w:val="Absatz-Standardschriftart"/>
    <w:link w:val="Kopfzeile"/>
    <w:uiPriority w:val="99"/>
    <w:rsid w:val="00676175"/>
  </w:style>
  <w:style w:type="paragraph" w:styleId="Fuzeile">
    <w:name w:val="footer"/>
    <w:basedOn w:val="Standard"/>
    <w:link w:val="FuzeileZchn"/>
    <w:uiPriority w:val="99"/>
    <w:unhideWhenUsed/>
    <w:rsid w:val="00676175"/>
    <w:pPr>
      <w:tabs>
        <w:tab w:val="center" w:pos="4513"/>
        <w:tab w:val="right" w:pos="9026"/>
      </w:tabs>
    </w:pPr>
  </w:style>
  <w:style w:type="character" w:customStyle="1" w:styleId="FuzeileZchn">
    <w:name w:val="Fußzeile Zchn"/>
    <w:basedOn w:val="Absatz-Standardschriftart"/>
    <w:link w:val="Fuzeile"/>
    <w:uiPriority w:val="99"/>
    <w:rsid w:val="00676175"/>
  </w:style>
  <w:style w:type="paragraph" w:styleId="Datum">
    <w:name w:val="Date"/>
    <w:basedOn w:val="Standard"/>
    <w:next w:val="Standard"/>
    <w:link w:val="DatumZchn"/>
    <w:uiPriority w:val="2"/>
    <w:unhideWhenUsed/>
    <w:rsid w:val="002A69A2"/>
    <w:pPr>
      <w:spacing w:before="1000" w:after="400" w:line="288" w:lineRule="auto"/>
    </w:pPr>
    <w:rPr>
      <w:color w:val="595959" w:themeColor="text1" w:themeTint="A6"/>
      <w:sz w:val="22"/>
      <w:szCs w:val="22"/>
      <w:lang w:val="en-US"/>
    </w:rPr>
  </w:style>
  <w:style w:type="character" w:customStyle="1" w:styleId="DatumZchn">
    <w:name w:val="Datum Zchn"/>
    <w:basedOn w:val="Absatz-Standardschriftart"/>
    <w:link w:val="Datum"/>
    <w:uiPriority w:val="2"/>
    <w:rsid w:val="002A69A2"/>
    <w:rPr>
      <w:color w:val="595959" w:themeColor="text1" w:themeTint="A6"/>
      <w:sz w:val="22"/>
      <w:szCs w:val="22"/>
      <w:lang w:val="en-US"/>
    </w:rPr>
  </w:style>
  <w:style w:type="paragraph" w:customStyle="1" w:styleId="RecipientAddress">
    <w:name w:val="Recipient Address"/>
    <w:basedOn w:val="Standard"/>
    <w:uiPriority w:val="3"/>
    <w:qFormat/>
    <w:rsid w:val="002A69A2"/>
    <w:pPr>
      <w:spacing w:after="480" w:line="288" w:lineRule="auto"/>
      <w:contextualSpacing/>
    </w:pPr>
    <w:rPr>
      <w:color w:val="595959" w:themeColor="text1" w:themeTint="A6"/>
      <w:sz w:val="22"/>
      <w:szCs w:val="22"/>
      <w:lang w:val="en-US"/>
    </w:rPr>
  </w:style>
  <w:style w:type="paragraph" w:styleId="Gruformel">
    <w:name w:val="Closing"/>
    <w:basedOn w:val="Standard"/>
    <w:next w:val="Unterschrift"/>
    <w:link w:val="GruformelZchn"/>
    <w:uiPriority w:val="5"/>
    <w:unhideWhenUsed/>
    <w:qFormat/>
    <w:rsid w:val="002A69A2"/>
    <w:pPr>
      <w:spacing w:before="600" w:after="800" w:line="288" w:lineRule="auto"/>
    </w:pPr>
    <w:rPr>
      <w:color w:val="595959" w:themeColor="text1" w:themeTint="A6"/>
      <w:sz w:val="22"/>
      <w:szCs w:val="22"/>
      <w:lang w:val="en-US"/>
    </w:rPr>
  </w:style>
  <w:style w:type="character" w:customStyle="1" w:styleId="GruformelZchn">
    <w:name w:val="Grußformel Zchn"/>
    <w:basedOn w:val="Absatz-Standardschriftart"/>
    <w:link w:val="Gruformel"/>
    <w:uiPriority w:val="5"/>
    <w:rsid w:val="002A69A2"/>
    <w:rPr>
      <w:color w:val="595959" w:themeColor="text1" w:themeTint="A6"/>
      <w:sz w:val="22"/>
      <w:szCs w:val="22"/>
      <w:lang w:val="en-US"/>
    </w:rPr>
  </w:style>
  <w:style w:type="paragraph" w:styleId="Unterschrift">
    <w:name w:val="Signature"/>
    <w:basedOn w:val="Standard"/>
    <w:next w:val="Standard"/>
    <w:link w:val="UnterschriftZchn"/>
    <w:uiPriority w:val="6"/>
    <w:unhideWhenUsed/>
    <w:qFormat/>
    <w:rsid w:val="002A69A2"/>
    <w:pPr>
      <w:spacing w:after="600" w:line="288" w:lineRule="auto"/>
    </w:pPr>
    <w:rPr>
      <w:color w:val="595959" w:themeColor="text1" w:themeTint="A6"/>
      <w:sz w:val="22"/>
      <w:szCs w:val="22"/>
      <w:lang w:val="en-US"/>
    </w:rPr>
  </w:style>
  <w:style w:type="character" w:customStyle="1" w:styleId="UnterschriftZchn">
    <w:name w:val="Unterschrift Zchn"/>
    <w:basedOn w:val="Absatz-Standardschriftart"/>
    <w:link w:val="Unterschrift"/>
    <w:uiPriority w:val="6"/>
    <w:rsid w:val="002A69A2"/>
    <w:rPr>
      <w:color w:val="595959" w:themeColor="text1" w:themeTint="A6"/>
      <w:sz w:val="22"/>
      <w:szCs w:val="22"/>
      <w:lang w:val="en-US"/>
    </w:rPr>
  </w:style>
  <w:style w:type="paragraph" w:styleId="Anrede">
    <w:name w:val="Salutation"/>
    <w:basedOn w:val="Standard"/>
    <w:next w:val="Standard"/>
    <w:link w:val="AnredeZchn"/>
    <w:uiPriority w:val="4"/>
    <w:qFormat/>
    <w:rsid w:val="002A69A2"/>
    <w:pPr>
      <w:spacing w:after="200" w:line="288" w:lineRule="auto"/>
    </w:pPr>
    <w:rPr>
      <w:color w:val="595959" w:themeColor="text1" w:themeTint="A6"/>
      <w:sz w:val="22"/>
      <w:szCs w:val="22"/>
      <w:lang w:val="en-US"/>
    </w:rPr>
  </w:style>
  <w:style w:type="character" w:customStyle="1" w:styleId="AnredeZchn">
    <w:name w:val="Anrede Zchn"/>
    <w:basedOn w:val="Absatz-Standardschriftart"/>
    <w:link w:val="Anrede"/>
    <w:uiPriority w:val="4"/>
    <w:rsid w:val="002A69A2"/>
    <w:rPr>
      <w:color w:val="595959" w:themeColor="text1" w:themeTint="A6"/>
      <w:sz w:val="22"/>
      <w:szCs w:val="22"/>
      <w:lang w:val="en-US"/>
    </w:rPr>
  </w:style>
  <w:style w:type="paragraph" w:styleId="StandardWeb">
    <w:name w:val="Normal (Web)"/>
    <w:basedOn w:val="Standard"/>
    <w:uiPriority w:val="99"/>
    <w:unhideWhenUsed/>
    <w:rsid w:val="00E36E08"/>
    <w:pPr>
      <w:spacing w:before="100" w:beforeAutospacing="1" w:after="100" w:afterAutospacing="1"/>
    </w:pPr>
    <w:rPr>
      <w:rFonts w:ascii="Times New Roman" w:eastAsia="Times New Roman" w:hAnsi="Times New Roman" w:cs="Times New Roman"/>
      <w:lang w:val="en-AU"/>
    </w:rPr>
  </w:style>
  <w:style w:type="character" w:styleId="Hyperlink">
    <w:name w:val="Hyperlink"/>
    <w:basedOn w:val="Absatz-Standardschriftart"/>
    <w:uiPriority w:val="99"/>
    <w:unhideWhenUsed/>
    <w:rsid w:val="00E36E08"/>
    <w:rPr>
      <w:color w:val="5F5F5F" w:themeColor="hyperlink"/>
      <w:u w:val="single"/>
    </w:rPr>
  </w:style>
  <w:style w:type="character" w:styleId="NichtaufgelsteErwhnung">
    <w:name w:val="Unresolved Mention"/>
    <w:basedOn w:val="Absatz-Standardschriftart"/>
    <w:uiPriority w:val="99"/>
    <w:rsid w:val="00E36E08"/>
    <w:rPr>
      <w:color w:val="605E5C"/>
      <w:shd w:val="clear" w:color="auto" w:fill="E1DFDD"/>
    </w:rPr>
  </w:style>
  <w:style w:type="character" w:styleId="BesuchterLink">
    <w:name w:val="FollowedHyperlink"/>
    <w:basedOn w:val="Absatz-Standardschriftart"/>
    <w:uiPriority w:val="99"/>
    <w:semiHidden/>
    <w:unhideWhenUsed/>
    <w:rsid w:val="00E36E08"/>
    <w:rPr>
      <w:color w:val="919191" w:themeColor="followedHyperlink"/>
      <w:u w:val="single"/>
    </w:rPr>
  </w:style>
  <w:style w:type="paragraph" w:styleId="Listenabsatz">
    <w:name w:val="List Paragraph"/>
    <w:basedOn w:val="Standard"/>
    <w:uiPriority w:val="34"/>
    <w:qFormat/>
    <w:rsid w:val="00917C81"/>
    <w:pPr>
      <w:ind w:left="720"/>
      <w:contextualSpacing/>
    </w:pPr>
  </w:style>
  <w:style w:type="paragraph" w:styleId="Sprechblasentext">
    <w:name w:val="Balloon Text"/>
    <w:basedOn w:val="Standard"/>
    <w:link w:val="SprechblasentextZchn"/>
    <w:uiPriority w:val="99"/>
    <w:semiHidden/>
    <w:unhideWhenUsed/>
    <w:rsid w:val="00D412EF"/>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D412EF"/>
    <w:rPr>
      <w:rFonts w:ascii="Times New Roman" w:hAnsi="Times New Roman" w:cs="Times New Roman"/>
      <w:sz w:val="18"/>
      <w:szCs w:val="18"/>
    </w:rPr>
  </w:style>
  <w:style w:type="paragraph" w:customStyle="1" w:styleId="BasicParagraph">
    <w:name w:val="[Basic Paragraph]"/>
    <w:basedOn w:val="Standard"/>
    <w:uiPriority w:val="99"/>
    <w:rsid w:val="009631FA"/>
    <w:pPr>
      <w:autoSpaceDE w:val="0"/>
      <w:autoSpaceDN w:val="0"/>
      <w:adjustRightInd w:val="0"/>
      <w:spacing w:line="288" w:lineRule="auto"/>
      <w:textAlignment w:val="center"/>
    </w:pPr>
    <w:rPr>
      <w:rFonts w:ascii="Minion Pro" w:hAnsi="Minion Pro" w:cs="Minion Pro"/>
      <w:color w:val="000000"/>
      <w:lang w:val="en-US"/>
    </w:rPr>
  </w:style>
  <w:style w:type="paragraph" w:customStyle="1" w:styleId="paragraph">
    <w:name w:val="paragraph"/>
    <w:basedOn w:val="Standard"/>
    <w:rsid w:val="00CF45F3"/>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Absatz-Standardschriftart"/>
    <w:rsid w:val="00CF45F3"/>
  </w:style>
  <w:style w:type="paragraph" w:customStyle="1" w:styleId="Body">
    <w:name w:val="Body"/>
    <w:rsid w:val="00C13D80"/>
    <w:pPr>
      <w:pBdr>
        <w:top w:val="nil"/>
        <w:left w:val="nil"/>
        <w:bottom w:val="nil"/>
        <w:right w:val="nil"/>
        <w:between w:val="nil"/>
        <w:bar w:val="nil"/>
      </w:pBdr>
    </w:pPr>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style>
  <w:style w:type="character" w:customStyle="1" w:styleId="eop">
    <w:name w:val="eop"/>
    <w:basedOn w:val="Absatz-Standardschriftart"/>
    <w:rsid w:val="00C13D80"/>
  </w:style>
  <w:style w:type="table" w:styleId="Tabellenraster">
    <w:name w:val="Table Grid"/>
    <w:basedOn w:val="NormaleTabelle"/>
    <w:uiPriority w:val="59"/>
    <w:rsid w:val="00FF271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cxw204165439">
    <w:name w:val="scxw204165439"/>
    <w:basedOn w:val="Absatz-Standardschriftart"/>
    <w:rsid w:val="0057265F"/>
  </w:style>
  <w:style w:type="character" w:styleId="Erwhnung">
    <w:name w:val="Mention"/>
    <w:basedOn w:val="Absatz-Standardschriftart"/>
    <w:uiPriority w:val="99"/>
    <w:unhideWhenUsed/>
    <w:rPr>
      <w:color w:val="2B579A"/>
      <w:shd w:val="clear" w:color="auto" w:fill="E6E6E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berarbeitung">
    <w:name w:val="Revision"/>
    <w:hidden/>
    <w:uiPriority w:val="99"/>
    <w:semiHidden/>
    <w:rsid w:val="000E5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16643">
      <w:bodyDiv w:val="1"/>
      <w:marLeft w:val="0"/>
      <w:marRight w:val="0"/>
      <w:marTop w:val="0"/>
      <w:marBottom w:val="0"/>
      <w:divBdr>
        <w:top w:val="none" w:sz="0" w:space="0" w:color="auto"/>
        <w:left w:val="none" w:sz="0" w:space="0" w:color="auto"/>
        <w:bottom w:val="none" w:sz="0" w:space="0" w:color="auto"/>
        <w:right w:val="none" w:sz="0" w:space="0" w:color="auto"/>
      </w:divBdr>
    </w:div>
    <w:div w:id="178542572">
      <w:bodyDiv w:val="1"/>
      <w:marLeft w:val="0"/>
      <w:marRight w:val="0"/>
      <w:marTop w:val="0"/>
      <w:marBottom w:val="0"/>
      <w:divBdr>
        <w:top w:val="none" w:sz="0" w:space="0" w:color="auto"/>
        <w:left w:val="none" w:sz="0" w:space="0" w:color="auto"/>
        <w:bottom w:val="none" w:sz="0" w:space="0" w:color="auto"/>
        <w:right w:val="none" w:sz="0" w:space="0" w:color="auto"/>
      </w:divBdr>
    </w:div>
    <w:div w:id="191648711">
      <w:bodyDiv w:val="1"/>
      <w:marLeft w:val="0"/>
      <w:marRight w:val="0"/>
      <w:marTop w:val="0"/>
      <w:marBottom w:val="0"/>
      <w:divBdr>
        <w:top w:val="none" w:sz="0" w:space="0" w:color="auto"/>
        <w:left w:val="none" w:sz="0" w:space="0" w:color="auto"/>
        <w:bottom w:val="none" w:sz="0" w:space="0" w:color="auto"/>
        <w:right w:val="none" w:sz="0" w:space="0" w:color="auto"/>
      </w:divBdr>
    </w:div>
    <w:div w:id="345598757">
      <w:bodyDiv w:val="1"/>
      <w:marLeft w:val="0"/>
      <w:marRight w:val="0"/>
      <w:marTop w:val="0"/>
      <w:marBottom w:val="0"/>
      <w:divBdr>
        <w:top w:val="none" w:sz="0" w:space="0" w:color="auto"/>
        <w:left w:val="none" w:sz="0" w:space="0" w:color="auto"/>
        <w:bottom w:val="none" w:sz="0" w:space="0" w:color="auto"/>
        <w:right w:val="none" w:sz="0" w:space="0" w:color="auto"/>
      </w:divBdr>
      <w:divsChild>
        <w:div w:id="113059524">
          <w:marLeft w:val="0"/>
          <w:marRight w:val="0"/>
          <w:marTop w:val="0"/>
          <w:marBottom w:val="0"/>
          <w:divBdr>
            <w:top w:val="none" w:sz="0" w:space="0" w:color="auto"/>
            <w:left w:val="none" w:sz="0" w:space="0" w:color="auto"/>
            <w:bottom w:val="none" w:sz="0" w:space="0" w:color="auto"/>
            <w:right w:val="none" w:sz="0" w:space="0" w:color="auto"/>
          </w:divBdr>
        </w:div>
        <w:div w:id="185875628">
          <w:marLeft w:val="0"/>
          <w:marRight w:val="0"/>
          <w:marTop w:val="0"/>
          <w:marBottom w:val="0"/>
          <w:divBdr>
            <w:top w:val="none" w:sz="0" w:space="0" w:color="auto"/>
            <w:left w:val="none" w:sz="0" w:space="0" w:color="auto"/>
            <w:bottom w:val="none" w:sz="0" w:space="0" w:color="auto"/>
            <w:right w:val="none" w:sz="0" w:space="0" w:color="auto"/>
          </w:divBdr>
        </w:div>
        <w:div w:id="205608467">
          <w:marLeft w:val="0"/>
          <w:marRight w:val="0"/>
          <w:marTop w:val="0"/>
          <w:marBottom w:val="0"/>
          <w:divBdr>
            <w:top w:val="none" w:sz="0" w:space="0" w:color="auto"/>
            <w:left w:val="none" w:sz="0" w:space="0" w:color="auto"/>
            <w:bottom w:val="none" w:sz="0" w:space="0" w:color="auto"/>
            <w:right w:val="none" w:sz="0" w:space="0" w:color="auto"/>
          </w:divBdr>
        </w:div>
        <w:div w:id="234434300">
          <w:marLeft w:val="0"/>
          <w:marRight w:val="0"/>
          <w:marTop w:val="0"/>
          <w:marBottom w:val="0"/>
          <w:divBdr>
            <w:top w:val="none" w:sz="0" w:space="0" w:color="auto"/>
            <w:left w:val="none" w:sz="0" w:space="0" w:color="auto"/>
            <w:bottom w:val="none" w:sz="0" w:space="0" w:color="auto"/>
            <w:right w:val="none" w:sz="0" w:space="0" w:color="auto"/>
          </w:divBdr>
        </w:div>
        <w:div w:id="252861008">
          <w:marLeft w:val="0"/>
          <w:marRight w:val="0"/>
          <w:marTop w:val="0"/>
          <w:marBottom w:val="0"/>
          <w:divBdr>
            <w:top w:val="none" w:sz="0" w:space="0" w:color="auto"/>
            <w:left w:val="none" w:sz="0" w:space="0" w:color="auto"/>
            <w:bottom w:val="none" w:sz="0" w:space="0" w:color="auto"/>
            <w:right w:val="none" w:sz="0" w:space="0" w:color="auto"/>
          </w:divBdr>
        </w:div>
        <w:div w:id="680593200">
          <w:marLeft w:val="0"/>
          <w:marRight w:val="0"/>
          <w:marTop w:val="0"/>
          <w:marBottom w:val="0"/>
          <w:divBdr>
            <w:top w:val="none" w:sz="0" w:space="0" w:color="auto"/>
            <w:left w:val="none" w:sz="0" w:space="0" w:color="auto"/>
            <w:bottom w:val="none" w:sz="0" w:space="0" w:color="auto"/>
            <w:right w:val="none" w:sz="0" w:space="0" w:color="auto"/>
          </w:divBdr>
        </w:div>
        <w:div w:id="698162279">
          <w:marLeft w:val="0"/>
          <w:marRight w:val="0"/>
          <w:marTop w:val="0"/>
          <w:marBottom w:val="0"/>
          <w:divBdr>
            <w:top w:val="none" w:sz="0" w:space="0" w:color="auto"/>
            <w:left w:val="none" w:sz="0" w:space="0" w:color="auto"/>
            <w:bottom w:val="none" w:sz="0" w:space="0" w:color="auto"/>
            <w:right w:val="none" w:sz="0" w:space="0" w:color="auto"/>
          </w:divBdr>
        </w:div>
        <w:div w:id="745885355">
          <w:marLeft w:val="0"/>
          <w:marRight w:val="0"/>
          <w:marTop w:val="0"/>
          <w:marBottom w:val="0"/>
          <w:divBdr>
            <w:top w:val="none" w:sz="0" w:space="0" w:color="auto"/>
            <w:left w:val="none" w:sz="0" w:space="0" w:color="auto"/>
            <w:bottom w:val="none" w:sz="0" w:space="0" w:color="auto"/>
            <w:right w:val="none" w:sz="0" w:space="0" w:color="auto"/>
          </w:divBdr>
        </w:div>
        <w:div w:id="853417468">
          <w:marLeft w:val="0"/>
          <w:marRight w:val="0"/>
          <w:marTop w:val="0"/>
          <w:marBottom w:val="0"/>
          <w:divBdr>
            <w:top w:val="none" w:sz="0" w:space="0" w:color="auto"/>
            <w:left w:val="none" w:sz="0" w:space="0" w:color="auto"/>
            <w:bottom w:val="none" w:sz="0" w:space="0" w:color="auto"/>
            <w:right w:val="none" w:sz="0" w:space="0" w:color="auto"/>
          </w:divBdr>
        </w:div>
        <w:div w:id="867596953">
          <w:marLeft w:val="0"/>
          <w:marRight w:val="0"/>
          <w:marTop w:val="0"/>
          <w:marBottom w:val="0"/>
          <w:divBdr>
            <w:top w:val="none" w:sz="0" w:space="0" w:color="auto"/>
            <w:left w:val="none" w:sz="0" w:space="0" w:color="auto"/>
            <w:bottom w:val="none" w:sz="0" w:space="0" w:color="auto"/>
            <w:right w:val="none" w:sz="0" w:space="0" w:color="auto"/>
          </w:divBdr>
        </w:div>
        <w:div w:id="895504562">
          <w:marLeft w:val="0"/>
          <w:marRight w:val="0"/>
          <w:marTop w:val="0"/>
          <w:marBottom w:val="0"/>
          <w:divBdr>
            <w:top w:val="none" w:sz="0" w:space="0" w:color="auto"/>
            <w:left w:val="none" w:sz="0" w:space="0" w:color="auto"/>
            <w:bottom w:val="none" w:sz="0" w:space="0" w:color="auto"/>
            <w:right w:val="none" w:sz="0" w:space="0" w:color="auto"/>
          </w:divBdr>
        </w:div>
        <w:div w:id="912159050">
          <w:marLeft w:val="0"/>
          <w:marRight w:val="0"/>
          <w:marTop w:val="0"/>
          <w:marBottom w:val="0"/>
          <w:divBdr>
            <w:top w:val="none" w:sz="0" w:space="0" w:color="auto"/>
            <w:left w:val="none" w:sz="0" w:space="0" w:color="auto"/>
            <w:bottom w:val="none" w:sz="0" w:space="0" w:color="auto"/>
            <w:right w:val="none" w:sz="0" w:space="0" w:color="auto"/>
          </w:divBdr>
        </w:div>
        <w:div w:id="1002469976">
          <w:marLeft w:val="0"/>
          <w:marRight w:val="0"/>
          <w:marTop w:val="0"/>
          <w:marBottom w:val="0"/>
          <w:divBdr>
            <w:top w:val="none" w:sz="0" w:space="0" w:color="auto"/>
            <w:left w:val="none" w:sz="0" w:space="0" w:color="auto"/>
            <w:bottom w:val="none" w:sz="0" w:space="0" w:color="auto"/>
            <w:right w:val="none" w:sz="0" w:space="0" w:color="auto"/>
          </w:divBdr>
        </w:div>
        <w:div w:id="1003319856">
          <w:marLeft w:val="0"/>
          <w:marRight w:val="0"/>
          <w:marTop w:val="0"/>
          <w:marBottom w:val="0"/>
          <w:divBdr>
            <w:top w:val="none" w:sz="0" w:space="0" w:color="auto"/>
            <w:left w:val="none" w:sz="0" w:space="0" w:color="auto"/>
            <w:bottom w:val="none" w:sz="0" w:space="0" w:color="auto"/>
            <w:right w:val="none" w:sz="0" w:space="0" w:color="auto"/>
          </w:divBdr>
        </w:div>
        <w:div w:id="1161652829">
          <w:marLeft w:val="0"/>
          <w:marRight w:val="0"/>
          <w:marTop w:val="0"/>
          <w:marBottom w:val="0"/>
          <w:divBdr>
            <w:top w:val="none" w:sz="0" w:space="0" w:color="auto"/>
            <w:left w:val="none" w:sz="0" w:space="0" w:color="auto"/>
            <w:bottom w:val="none" w:sz="0" w:space="0" w:color="auto"/>
            <w:right w:val="none" w:sz="0" w:space="0" w:color="auto"/>
          </w:divBdr>
        </w:div>
        <w:div w:id="1230191879">
          <w:marLeft w:val="0"/>
          <w:marRight w:val="0"/>
          <w:marTop w:val="0"/>
          <w:marBottom w:val="0"/>
          <w:divBdr>
            <w:top w:val="none" w:sz="0" w:space="0" w:color="auto"/>
            <w:left w:val="none" w:sz="0" w:space="0" w:color="auto"/>
            <w:bottom w:val="none" w:sz="0" w:space="0" w:color="auto"/>
            <w:right w:val="none" w:sz="0" w:space="0" w:color="auto"/>
          </w:divBdr>
        </w:div>
        <w:div w:id="1280452368">
          <w:marLeft w:val="0"/>
          <w:marRight w:val="0"/>
          <w:marTop w:val="0"/>
          <w:marBottom w:val="0"/>
          <w:divBdr>
            <w:top w:val="none" w:sz="0" w:space="0" w:color="auto"/>
            <w:left w:val="none" w:sz="0" w:space="0" w:color="auto"/>
            <w:bottom w:val="none" w:sz="0" w:space="0" w:color="auto"/>
            <w:right w:val="none" w:sz="0" w:space="0" w:color="auto"/>
          </w:divBdr>
        </w:div>
        <w:div w:id="1288001779">
          <w:marLeft w:val="0"/>
          <w:marRight w:val="0"/>
          <w:marTop w:val="0"/>
          <w:marBottom w:val="0"/>
          <w:divBdr>
            <w:top w:val="none" w:sz="0" w:space="0" w:color="auto"/>
            <w:left w:val="none" w:sz="0" w:space="0" w:color="auto"/>
            <w:bottom w:val="none" w:sz="0" w:space="0" w:color="auto"/>
            <w:right w:val="none" w:sz="0" w:space="0" w:color="auto"/>
          </w:divBdr>
        </w:div>
        <w:div w:id="1294868226">
          <w:marLeft w:val="0"/>
          <w:marRight w:val="0"/>
          <w:marTop w:val="0"/>
          <w:marBottom w:val="0"/>
          <w:divBdr>
            <w:top w:val="none" w:sz="0" w:space="0" w:color="auto"/>
            <w:left w:val="none" w:sz="0" w:space="0" w:color="auto"/>
            <w:bottom w:val="none" w:sz="0" w:space="0" w:color="auto"/>
            <w:right w:val="none" w:sz="0" w:space="0" w:color="auto"/>
          </w:divBdr>
        </w:div>
        <w:div w:id="1314064216">
          <w:marLeft w:val="0"/>
          <w:marRight w:val="0"/>
          <w:marTop w:val="0"/>
          <w:marBottom w:val="0"/>
          <w:divBdr>
            <w:top w:val="none" w:sz="0" w:space="0" w:color="auto"/>
            <w:left w:val="none" w:sz="0" w:space="0" w:color="auto"/>
            <w:bottom w:val="none" w:sz="0" w:space="0" w:color="auto"/>
            <w:right w:val="none" w:sz="0" w:space="0" w:color="auto"/>
          </w:divBdr>
        </w:div>
        <w:div w:id="1388458764">
          <w:marLeft w:val="0"/>
          <w:marRight w:val="0"/>
          <w:marTop w:val="0"/>
          <w:marBottom w:val="0"/>
          <w:divBdr>
            <w:top w:val="none" w:sz="0" w:space="0" w:color="auto"/>
            <w:left w:val="none" w:sz="0" w:space="0" w:color="auto"/>
            <w:bottom w:val="none" w:sz="0" w:space="0" w:color="auto"/>
            <w:right w:val="none" w:sz="0" w:space="0" w:color="auto"/>
          </w:divBdr>
        </w:div>
        <w:div w:id="1569926524">
          <w:marLeft w:val="0"/>
          <w:marRight w:val="0"/>
          <w:marTop w:val="0"/>
          <w:marBottom w:val="0"/>
          <w:divBdr>
            <w:top w:val="none" w:sz="0" w:space="0" w:color="auto"/>
            <w:left w:val="none" w:sz="0" w:space="0" w:color="auto"/>
            <w:bottom w:val="none" w:sz="0" w:space="0" w:color="auto"/>
            <w:right w:val="none" w:sz="0" w:space="0" w:color="auto"/>
          </w:divBdr>
        </w:div>
        <w:div w:id="1817382158">
          <w:marLeft w:val="0"/>
          <w:marRight w:val="0"/>
          <w:marTop w:val="0"/>
          <w:marBottom w:val="0"/>
          <w:divBdr>
            <w:top w:val="none" w:sz="0" w:space="0" w:color="auto"/>
            <w:left w:val="none" w:sz="0" w:space="0" w:color="auto"/>
            <w:bottom w:val="none" w:sz="0" w:space="0" w:color="auto"/>
            <w:right w:val="none" w:sz="0" w:space="0" w:color="auto"/>
          </w:divBdr>
        </w:div>
        <w:div w:id="1845591229">
          <w:marLeft w:val="0"/>
          <w:marRight w:val="0"/>
          <w:marTop w:val="0"/>
          <w:marBottom w:val="0"/>
          <w:divBdr>
            <w:top w:val="none" w:sz="0" w:space="0" w:color="auto"/>
            <w:left w:val="none" w:sz="0" w:space="0" w:color="auto"/>
            <w:bottom w:val="none" w:sz="0" w:space="0" w:color="auto"/>
            <w:right w:val="none" w:sz="0" w:space="0" w:color="auto"/>
          </w:divBdr>
        </w:div>
        <w:div w:id="1904681148">
          <w:marLeft w:val="0"/>
          <w:marRight w:val="0"/>
          <w:marTop w:val="0"/>
          <w:marBottom w:val="0"/>
          <w:divBdr>
            <w:top w:val="none" w:sz="0" w:space="0" w:color="auto"/>
            <w:left w:val="none" w:sz="0" w:space="0" w:color="auto"/>
            <w:bottom w:val="none" w:sz="0" w:space="0" w:color="auto"/>
            <w:right w:val="none" w:sz="0" w:space="0" w:color="auto"/>
          </w:divBdr>
        </w:div>
      </w:divsChild>
    </w:div>
    <w:div w:id="399670516">
      <w:bodyDiv w:val="1"/>
      <w:marLeft w:val="0"/>
      <w:marRight w:val="0"/>
      <w:marTop w:val="0"/>
      <w:marBottom w:val="0"/>
      <w:divBdr>
        <w:top w:val="none" w:sz="0" w:space="0" w:color="auto"/>
        <w:left w:val="none" w:sz="0" w:space="0" w:color="auto"/>
        <w:bottom w:val="none" w:sz="0" w:space="0" w:color="auto"/>
        <w:right w:val="none" w:sz="0" w:space="0" w:color="auto"/>
      </w:divBdr>
    </w:div>
    <w:div w:id="427696895">
      <w:bodyDiv w:val="1"/>
      <w:marLeft w:val="0"/>
      <w:marRight w:val="0"/>
      <w:marTop w:val="0"/>
      <w:marBottom w:val="0"/>
      <w:divBdr>
        <w:top w:val="none" w:sz="0" w:space="0" w:color="auto"/>
        <w:left w:val="none" w:sz="0" w:space="0" w:color="auto"/>
        <w:bottom w:val="none" w:sz="0" w:space="0" w:color="auto"/>
        <w:right w:val="none" w:sz="0" w:space="0" w:color="auto"/>
      </w:divBdr>
    </w:div>
    <w:div w:id="472329832">
      <w:bodyDiv w:val="1"/>
      <w:marLeft w:val="0"/>
      <w:marRight w:val="0"/>
      <w:marTop w:val="0"/>
      <w:marBottom w:val="0"/>
      <w:divBdr>
        <w:top w:val="none" w:sz="0" w:space="0" w:color="auto"/>
        <w:left w:val="none" w:sz="0" w:space="0" w:color="auto"/>
        <w:bottom w:val="none" w:sz="0" w:space="0" w:color="auto"/>
        <w:right w:val="none" w:sz="0" w:space="0" w:color="auto"/>
      </w:divBdr>
    </w:div>
    <w:div w:id="718554862">
      <w:bodyDiv w:val="1"/>
      <w:marLeft w:val="0"/>
      <w:marRight w:val="0"/>
      <w:marTop w:val="0"/>
      <w:marBottom w:val="0"/>
      <w:divBdr>
        <w:top w:val="none" w:sz="0" w:space="0" w:color="auto"/>
        <w:left w:val="none" w:sz="0" w:space="0" w:color="auto"/>
        <w:bottom w:val="none" w:sz="0" w:space="0" w:color="auto"/>
        <w:right w:val="none" w:sz="0" w:space="0" w:color="auto"/>
      </w:divBdr>
    </w:div>
    <w:div w:id="758675193">
      <w:bodyDiv w:val="1"/>
      <w:marLeft w:val="0"/>
      <w:marRight w:val="0"/>
      <w:marTop w:val="0"/>
      <w:marBottom w:val="0"/>
      <w:divBdr>
        <w:top w:val="none" w:sz="0" w:space="0" w:color="auto"/>
        <w:left w:val="none" w:sz="0" w:space="0" w:color="auto"/>
        <w:bottom w:val="none" w:sz="0" w:space="0" w:color="auto"/>
        <w:right w:val="none" w:sz="0" w:space="0" w:color="auto"/>
      </w:divBdr>
    </w:div>
    <w:div w:id="762802655">
      <w:bodyDiv w:val="1"/>
      <w:marLeft w:val="0"/>
      <w:marRight w:val="0"/>
      <w:marTop w:val="0"/>
      <w:marBottom w:val="0"/>
      <w:divBdr>
        <w:top w:val="none" w:sz="0" w:space="0" w:color="auto"/>
        <w:left w:val="none" w:sz="0" w:space="0" w:color="auto"/>
        <w:bottom w:val="none" w:sz="0" w:space="0" w:color="auto"/>
        <w:right w:val="none" w:sz="0" w:space="0" w:color="auto"/>
      </w:divBdr>
    </w:div>
    <w:div w:id="787309453">
      <w:bodyDiv w:val="1"/>
      <w:marLeft w:val="0"/>
      <w:marRight w:val="0"/>
      <w:marTop w:val="0"/>
      <w:marBottom w:val="0"/>
      <w:divBdr>
        <w:top w:val="none" w:sz="0" w:space="0" w:color="auto"/>
        <w:left w:val="none" w:sz="0" w:space="0" w:color="auto"/>
        <w:bottom w:val="none" w:sz="0" w:space="0" w:color="auto"/>
        <w:right w:val="none" w:sz="0" w:space="0" w:color="auto"/>
      </w:divBdr>
    </w:div>
    <w:div w:id="795611362">
      <w:bodyDiv w:val="1"/>
      <w:marLeft w:val="0"/>
      <w:marRight w:val="0"/>
      <w:marTop w:val="0"/>
      <w:marBottom w:val="0"/>
      <w:divBdr>
        <w:top w:val="none" w:sz="0" w:space="0" w:color="auto"/>
        <w:left w:val="none" w:sz="0" w:space="0" w:color="auto"/>
        <w:bottom w:val="none" w:sz="0" w:space="0" w:color="auto"/>
        <w:right w:val="none" w:sz="0" w:space="0" w:color="auto"/>
      </w:divBdr>
    </w:div>
    <w:div w:id="862789917">
      <w:bodyDiv w:val="1"/>
      <w:marLeft w:val="0"/>
      <w:marRight w:val="0"/>
      <w:marTop w:val="0"/>
      <w:marBottom w:val="0"/>
      <w:divBdr>
        <w:top w:val="none" w:sz="0" w:space="0" w:color="auto"/>
        <w:left w:val="none" w:sz="0" w:space="0" w:color="auto"/>
        <w:bottom w:val="none" w:sz="0" w:space="0" w:color="auto"/>
        <w:right w:val="none" w:sz="0" w:space="0" w:color="auto"/>
      </w:divBdr>
    </w:div>
    <w:div w:id="960965088">
      <w:bodyDiv w:val="1"/>
      <w:marLeft w:val="0"/>
      <w:marRight w:val="0"/>
      <w:marTop w:val="0"/>
      <w:marBottom w:val="0"/>
      <w:divBdr>
        <w:top w:val="none" w:sz="0" w:space="0" w:color="auto"/>
        <w:left w:val="none" w:sz="0" w:space="0" w:color="auto"/>
        <w:bottom w:val="none" w:sz="0" w:space="0" w:color="auto"/>
        <w:right w:val="none" w:sz="0" w:space="0" w:color="auto"/>
      </w:divBdr>
    </w:div>
    <w:div w:id="1006976701">
      <w:bodyDiv w:val="1"/>
      <w:marLeft w:val="0"/>
      <w:marRight w:val="0"/>
      <w:marTop w:val="0"/>
      <w:marBottom w:val="0"/>
      <w:divBdr>
        <w:top w:val="none" w:sz="0" w:space="0" w:color="auto"/>
        <w:left w:val="none" w:sz="0" w:space="0" w:color="auto"/>
        <w:bottom w:val="none" w:sz="0" w:space="0" w:color="auto"/>
        <w:right w:val="none" w:sz="0" w:space="0" w:color="auto"/>
      </w:divBdr>
    </w:div>
    <w:div w:id="1023824351">
      <w:bodyDiv w:val="1"/>
      <w:marLeft w:val="0"/>
      <w:marRight w:val="0"/>
      <w:marTop w:val="0"/>
      <w:marBottom w:val="0"/>
      <w:divBdr>
        <w:top w:val="none" w:sz="0" w:space="0" w:color="auto"/>
        <w:left w:val="none" w:sz="0" w:space="0" w:color="auto"/>
        <w:bottom w:val="none" w:sz="0" w:space="0" w:color="auto"/>
        <w:right w:val="none" w:sz="0" w:space="0" w:color="auto"/>
      </w:divBdr>
    </w:div>
    <w:div w:id="1026711287">
      <w:bodyDiv w:val="1"/>
      <w:marLeft w:val="0"/>
      <w:marRight w:val="0"/>
      <w:marTop w:val="0"/>
      <w:marBottom w:val="0"/>
      <w:divBdr>
        <w:top w:val="none" w:sz="0" w:space="0" w:color="auto"/>
        <w:left w:val="none" w:sz="0" w:space="0" w:color="auto"/>
        <w:bottom w:val="none" w:sz="0" w:space="0" w:color="auto"/>
        <w:right w:val="none" w:sz="0" w:space="0" w:color="auto"/>
      </w:divBdr>
    </w:div>
    <w:div w:id="1093433608">
      <w:bodyDiv w:val="1"/>
      <w:marLeft w:val="0"/>
      <w:marRight w:val="0"/>
      <w:marTop w:val="0"/>
      <w:marBottom w:val="0"/>
      <w:divBdr>
        <w:top w:val="none" w:sz="0" w:space="0" w:color="auto"/>
        <w:left w:val="none" w:sz="0" w:space="0" w:color="auto"/>
        <w:bottom w:val="none" w:sz="0" w:space="0" w:color="auto"/>
        <w:right w:val="none" w:sz="0" w:space="0" w:color="auto"/>
      </w:divBdr>
    </w:div>
    <w:div w:id="1428040238">
      <w:bodyDiv w:val="1"/>
      <w:marLeft w:val="0"/>
      <w:marRight w:val="0"/>
      <w:marTop w:val="0"/>
      <w:marBottom w:val="0"/>
      <w:divBdr>
        <w:top w:val="none" w:sz="0" w:space="0" w:color="auto"/>
        <w:left w:val="none" w:sz="0" w:space="0" w:color="auto"/>
        <w:bottom w:val="none" w:sz="0" w:space="0" w:color="auto"/>
        <w:right w:val="none" w:sz="0" w:space="0" w:color="auto"/>
      </w:divBdr>
    </w:div>
    <w:div w:id="1439184058">
      <w:bodyDiv w:val="1"/>
      <w:marLeft w:val="0"/>
      <w:marRight w:val="0"/>
      <w:marTop w:val="0"/>
      <w:marBottom w:val="0"/>
      <w:divBdr>
        <w:top w:val="none" w:sz="0" w:space="0" w:color="auto"/>
        <w:left w:val="none" w:sz="0" w:space="0" w:color="auto"/>
        <w:bottom w:val="none" w:sz="0" w:space="0" w:color="auto"/>
        <w:right w:val="none" w:sz="0" w:space="0" w:color="auto"/>
      </w:divBdr>
    </w:div>
    <w:div w:id="1492254927">
      <w:bodyDiv w:val="1"/>
      <w:marLeft w:val="0"/>
      <w:marRight w:val="0"/>
      <w:marTop w:val="0"/>
      <w:marBottom w:val="0"/>
      <w:divBdr>
        <w:top w:val="none" w:sz="0" w:space="0" w:color="auto"/>
        <w:left w:val="none" w:sz="0" w:space="0" w:color="auto"/>
        <w:bottom w:val="none" w:sz="0" w:space="0" w:color="auto"/>
        <w:right w:val="none" w:sz="0" w:space="0" w:color="auto"/>
      </w:divBdr>
    </w:div>
    <w:div w:id="1580754196">
      <w:bodyDiv w:val="1"/>
      <w:marLeft w:val="0"/>
      <w:marRight w:val="0"/>
      <w:marTop w:val="0"/>
      <w:marBottom w:val="0"/>
      <w:divBdr>
        <w:top w:val="none" w:sz="0" w:space="0" w:color="auto"/>
        <w:left w:val="none" w:sz="0" w:space="0" w:color="auto"/>
        <w:bottom w:val="none" w:sz="0" w:space="0" w:color="auto"/>
        <w:right w:val="none" w:sz="0" w:space="0" w:color="auto"/>
      </w:divBdr>
    </w:div>
    <w:div w:id="1653023735">
      <w:bodyDiv w:val="1"/>
      <w:marLeft w:val="0"/>
      <w:marRight w:val="0"/>
      <w:marTop w:val="0"/>
      <w:marBottom w:val="0"/>
      <w:divBdr>
        <w:top w:val="none" w:sz="0" w:space="0" w:color="auto"/>
        <w:left w:val="none" w:sz="0" w:space="0" w:color="auto"/>
        <w:bottom w:val="none" w:sz="0" w:space="0" w:color="auto"/>
        <w:right w:val="none" w:sz="0" w:space="0" w:color="auto"/>
      </w:divBdr>
    </w:div>
    <w:div w:id="1725563002">
      <w:bodyDiv w:val="1"/>
      <w:marLeft w:val="0"/>
      <w:marRight w:val="0"/>
      <w:marTop w:val="0"/>
      <w:marBottom w:val="0"/>
      <w:divBdr>
        <w:top w:val="none" w:sz="0" w:space="0" w:color="auto"/>
        <w:left w:val="none" w:sz="0" w:space="0" w:color="auto"/>
        <w:bottom w:val="none" w:sz="0" w:space="0" w:color="auto"/>
        <w:right w:val="none" w:sz="0" w:space="0" w:color="auto"/>
      </w:divBdr>
    </w:div>
    <w:div w:id="1950621162">
      <w:bodyDiv w:val="1"/>
      <w:marLeft w:val="0"/>
      <w:marRight w:val="0"/>
      <w:marTop w:val="0"/>
      <w:marBottom w:val="0"/>
      <w:divBdr>
        <w:top w:val="none" w:sz="0" w:space="0" w:color="auto"/>
        <w:left w:val="none" w:sz="0" w:space="0" w:color="auto"/>
        <w:bottom w:val="none" w:sz="0" w:space="0" w:color="auto"/>
        <w:right w:val="none" w:sz="0" w:space="0" w:color="auto"/>
      </w:divBdr>
    </w:div>
    <w:div w:id="1987007215">
      <w:bodyDiv w:val="1"/>
      <w:marLeft w:val="0"/>
      <w:marRight w:val="0"/>
      <w:marTop w:val="0"/>
      <w:marBottom w:val="0"/>
      <w:divBdr>
        <w:top w:val="none" w:sz="0" w:space="0" w:color="auto"/>
        <w:left w:val="none" w:sz="0" w:space="0" w:color="auto"/>
        <w:bottom w:val="none" w:sz="0" w:space="0" w:color="auto"/>
        <w:right w:val="none" w:sz="0" w:space="0" w:color="auto"/>
      </w:divBdr>
      <w:divsChild>
        <w:div w:id="981160187">
          <w:marLeft w:val="0"/>
          <w:marRight w:val="0"/>
          <w:marTop w:val="0"/>
          <w:marBottom w:val="0"/>
          <w:divBdr>
            <w:top w:val="none" w:sz="0" w:space="0" w:color="auto"/>
            <w:left w:val="none" w:sz="0" w:space="0" w:color="auto"/>
            <w:bottom w:val="none" w:sz="0" w:space="0" w:color="auto"/>
            <w:right w:val="none" w:sz="0" w:space="0" w:color="auto"/>
          </w:divBdr>
        </w:div>
        <w:div w:id="1045375866">
          <w:marLeft w:val="0"/>
          <w:marRight w:val="0"/>
          <w:marTop w:val="0"/>
          <w:marBottom w:val="0"/>
          <w:divBdr>
            <w:top w:val="none" w:sz="0" w:space="0" w:color="auto"/>
            <w:left w:val="none" w:sz="0" w:space="0" w:color="auto"/>
            <w:bottom w:val="none" w:sz="0" w:space="0" w:color="auto"/>
            <w:right w:val="none" w:sz="0" w:space="0" w:color="auto"/>
          </w:divBdr>
        </w:div>
        <w:div w:id="1070427939">
          <w:marLeft w:val="0"/>
          <w:marRight w:val="0"/>
          <w:marTop w:val="0"/>
          <w:marBottom w:val="0"/>
          <w:divBdr>
            <w:top w:val="none" w:sz="0" w:space="0" w:color="auto"/>
            <w:left w:val="none" w:sz="0" w:space="0" w:color="auto"/>
            <w:bottom w:val="none" w:sz="0" w:space="0" w:color="auto"/>
            <w:right w:val="none" w:sz="0" w:space="0" w:color="auto"/>
          </w:divBdr>
        </w:div>
        <w:div w:id="1083378343">
          <w:marLeft w:val="0"/>
          <w:marRight w:val="0"/>
          <w:marTop w:val="0"/>
          <w:marBottom w:val="0"/>
          <w:divBdr>
            <w:top w:val="none" w:sz="0" w:space="0" w:color="auto"/>
            <w:left w:val="none" w:sz="0" w:space="0" w:color="auto"/>
            <w:bottom w:val="none" w:sz="0" w:space="0" w:color="auto"/>
            <w:right w:val="none" w:sz="0" w:space="0" w:color="auto"/>
          </w:divBdr>
        </w:div>
        <w:div w:id="1124884967">
          <w:marLeft w:val="0"/>
          <w:marRight w:val="0"/>
          <w:marTop w:val="0"/>
          <w:marBottom w:val="0"/>
          <w:divBdr>
            <w:top w:val="none" w:sz="0" w:space="0" w:color="auto"/>
            <w:left w:val="none" w:sz="0" w:space="0" w:color="auto"/>
            <w:bottom w:val="none" w:sz="0" w:space="0" w:color="auto"/>
            <w:right w:val="none" w:sz="0" w:space="0" w:color="auto"/>
          </w:divBdr>
        </w:div>
        <w:div w:id="1184395106">
          <w:marLeft w:val="0"/>
          <w:marRight w:val="0"/>
          <w:marTop w:val="0"/>
          <w:marBottom w:val="0"/>
          <w:divBdr>
            <w:top w:val="none" w:sz="0" w:space="0" w:color="auto"/>
            <w:left w:val="none" w:sz="0" w:space="0" w:color="auto"/>
            <w:bottom w:val="none" w:sz="0" w:space="0" w:color="auto"/>
            <w:right w:val="none" w:sz="0" w:space="0" w:color="auto"/>
          </w:divBdr>
        </w:div>
        <w:div w:id="1290470866">
          <w:marLeft w:val="0"/>
          <w:marRight w:val="0"/>
          <w:marTop w:val="0"/>
          <w:marBottom w:val="0"/>
          <w:divBdr>
            <w:top w:val="none" w:sz="0" w:space="0" w:color="auto"/>
            <w:left w:val="none" w:sz="0" w:space="0" w:color="auto"/>
            <w:bottom w:val="none" w:sz="0" w:space="0" w:color="auto"/>
            <w:right w:val="none" w:sz="0" w:space="0" w:color="auto"/>
          </w:divBdr>
        </w:div>
        <w:div w:id="1351295010">
          <w:marLeft w:val="0"/>
          <w:marRight w:val="0"/>
          <w:marTop w:val="0"/>
          <w:marBottom w:val="0"/>
          <w:divBdr>
            <w:top w:val="none" w:sz="0" w:space="0" w:color="auto"/>
            <w:left w:val="none" w:sz="0" w:space="0" w:color="auto"/>
            <w:bottom w:val="none" w:sz="0" w:space="0" w:color="auto"/>
            <w:right w:val="none" w:sz="0" w:space="0" w:color="auto"/>
          </w:divBdr>
        </w:div>
        <w:div w:id="1458641177">
          <w:marLeft w:val="0"/>
          <w:marRight w:val="0"/>
          <w:marTop w:val="0"/>
          <w:marBottom w:val="0"/>
          <w:divBdr>
            <w:top w:val="none" w:sz="0" w:space="0" w:color="auto"/>
            <w:left w:val="none" w:sz="0" w:space="0" w:color="auto"/>
            <w:bottom w:val="none" w:sz="0" w:space="0" w:color="auto"/>
            <w:right w:val="none" w:sz="0" w:space="0" w:color="auto"/>
          </w:divBdr>
        </w:div>
        <w:div w:id="1581713211">
          <w:marLeft w:val="0"/>
          <w:marRight w:val="0"/>
          <w:marTop w:val="0"/>
          <w:marBottom w:val="0"/>
          <w:divBdr>
            <w:top w:val="none" w:sz="0" w:space="0" w:color="auto"/>
            <w:left w:val="none" w:sz="0" w:space="0" w:color="auto"/>
            <w:bottom w:val="none" w:sz="0" w:space="0" w:color="auto"/>
            <w:right w:val="none" w:sz="0" w:space="0" w:color="auto"/>
          </w:divBdr>
        </w:div>
        <w:div w:id="1662000288">
          <w:marLeft w:val="0"/>
          <w:marRight w:val="0"/>
          <w:marTop w:val="0"/>
          <w:marBottom w:val="0"/>
          <w:divBdr>
            <w:top w:val="none" w:sz="0" w:space="0" w:color="auto"/>
            <w:left w:val="none" w:sz="0" w:space="0" w:color="auto"/>
            <w:bottom w:val="none" w:sz="0" w:space="0" w:color="auto"/>
            <w:right w:val="none" w:sz="0" w:space="0" w:color="auto"/>
          </w:divBdr>
        </w:div>
        <w:div w:id="1717847463">
          <w:marLeft w:val="0"/>
          <w:marRight w:val="0"/>
          <w:marTop w:val="0"/>
          <w:marBottom w:val="0"/>
          <w:divBdr>
            <w:top w:val="none" w:sz="0" w:space="0" w:color="auto"/>
            <w:left w:val="none" w:sz="0" w:space="0" w:color="auto"/>
            <w:bottom w:val="none" w:sz="0" w:space="0" w:color="auto"/>
            <w:right w:val="none" w:sz="0" w:space="0" w:color="auto"/>
          </w:divBdr>
        </w:div>
        <w:div w:id="1750419404">
          <w:marLeft w:val="0"/>
          <w:marRight w:val="0"/>
          <w:marTop w:val="0"/>
          <w:marBottom w:val="0"/>
          <w:divBdr>
            <w:top w:val="none" w:sz="0" w:space="0" w:color="auto"/>
            <w:left w:val="none" w:sz="0" w:space="0" w:color="auto"/>
            <w:bottom w:val="none" w:sz="0" w:space="0" w:color="auto"/>
            <w:right w:val="none" w:sz="0" w:space="0" w:color="auto"/>
          </w:divBdr>
        </w:div>
        <w:div w:id="1763138913">
          <w:marLeft w:val="0"/>
          <w:marRight w:val="0"/>
          <w:marTop w:val="0"/>
          <w:marBottom w:val="0"/>
          <w:divBdr>
            <w:top w:val="none" w:sz="0" w:space="0" w:color="auto"/>
            <w:left w:val="none" w:sz="0" w:space="0" w:color="auto"/>
            <w:bottom w:val="none" w:sz="0" w:space="0" w:color="auto"/>
            <w:right w:val="none" w:sz="0" w:space="0" w:color="auto"/>
          </w:divBdr>
        </w:div>
        <w:div w:id="1798841019">
          <w:marLeft w:val="0"/>
          <w:marRight w:val="0"/>
          <w:marTop w:val="0"/>
          <w:marBottom w:val="0"/>
          <w:divBdr>
            <w:top w:val="none" w:sz="0" w:space="0" w:color="auto"/>
            <w:left w:val="none" w:sz="0" w:space="0" w:color="auto"/>
            <w:bottom w:val="none" w:sz="0" w:space="0" w:color="auto"/>
            <w:right w:val="none" w:sz="0" w:space="0" w:color="auto"/>
          </w:divBdr>
        </w:div>
        <w:div w:id="1843468936">
          <w:marLeft w:val="0"/>
          <w:marRight w:val="0"/>
          <w:marTop w:val="0"/>
          <w:marBottom w:val="0"/>
          <w:divBdr>
            <w:top w:val="none" w:sz="0" w:space="0" w:color="auto"/>
            <w:left w:val="none" w:sz="0" w:space="0" w:color="auto"/>
            <w:bottom w:val="none" w:sz="0" w:space="0" w:color="auto"/>
            <w:right w:val="none" w:sz="0" w:space="0" w:color="auto"/>
          </w:divBdr>
        </w:div>
        <w:div w:id="1864393544">
          <w:marLeft w:val="0"/>
          <w:marRight w:val="0"/>
          <w:marTop w:val="0"/>
          <w:marBottom w:val="0"/>
          <w:divBdr>
            <w:top w:val="none" w:sz="0" w:space="0" w:color="auto"/>
            <w:left w:val="none" w:sz="0" w:space="0" w:color="auto"/>
            <w:bottom w:val="none" w:sz="0" w:space="0" w:color="auto"/>
            <w:right w:val="none" w:sz="0" w:space="0" w:color="auto"/>
          </w:divBdr>
        </w:div>
        <w:div w:id="1930044231">
          <w:marLeft w:val="0"/>
          <w:marRight w:val="0"/>
          <w:marTop w:val="0"/>
          <w:marBottom w:val="0"/>
          <w:divBdr>
            <w:top w:val="none" w:sz="0" w:space="0" w:color="auto"/>
            <w:left w:val="none" w:sz="0" w:space="0" w:color="auto"/>
            <w:bottom w:val="none" w:sz="0" w:space="0" w:color="auto"/>
            <w:right w:val="none" w:sz="0" w:space="0" w:color="auto"/>
          </w:divBdr>
        </w:div>
        <w:div w:id="1939478916">
          <w:marLeft w:val="0"/>
          <w:marRight w:val="0"/>
          <w:marTop w:val="0"/>
          <w:marBottom w:val="0"/>
          <w:divBdr>
            <w:top w:val="none" w:sz="0" w:space="0" w:color="auto"/>
            <w:left w:val="none" w:sz="0" w:space="0" w:color="auto"/>
            <w:bottom w:val="none" w:sz="0" w:space="0" w:color="auto"/>
            <w:right w:val="none" w:sz="0" w:space="0" w:color="auto"/>
          </w:divBdr>
        </w:div>
        <w:div w:id="2052801183">
          <w:marLeft w:val="0"/>
          <w:marRight w:val="0"/>
          <w:marTop w:val="0"/>
          <w:marBottom w:val="0"/>
          <w:divBdr>
            <w:top w:val="none" w:sz="0" w:space="0" w:color="auto"/>
            <w:left w:val="none" w:sz="0" w:space="0" w:color="auto"/>
            <w:bottom w:val="none" w:sz="0" w:space="0" w:color="auto"/>
            <w:right w:val="none" w:sz="0" w:space="0" w:color="auto"/>
          </w:divBdr>
        </w:div>
      </w:divsChild>
    </w:div>
    <w:div w:id="2000032362">
      <w:bodyDiv w:val="1"/>
      <w:marLeft w:val="0"/>
      <w:marRight w:val="0"/>
      <w:marTop w:val="0"/>
      <w:marBottom w:val="0"/>
      <w:divBdr>
        <w:top w:val="none" w:sz="0" w:space="0" w:color="auto"/>
        <w:left w:val="none" w:sz="0" w:space="0" w:color="auto"/>
        <w:bottom w:val="none" w:sz="0" w:space="0" w:color="auto"/>
        <w:right w:val="none" w:sz="0" w:space="0" w:color="auto"/>
      </w:divBdr>
    </w:div>
    <w:div w:id="2025859637">
      <w:bodyDiv w:val="1"/>
      <w:marLeft w:val="0"/>
      <w:marRight w:val="0"/>
      <w:marTop w:val="0"/>
      <w:marBottom w:val="0"/>
      <w:divBdr>
        <w:top w:val="none" w:sz="0" w:space="0" w:color="auto"/>
        <w:left w:val="none" w:sz="0" w:space="0" w:color="auto"/>
        <w:bottom w:val="none" w:sz="0" w:space="0" w:color="auto"/>
        <w:right w:val="none" w:sz="0" w:space="0" w:color="auto"/>
      </w:divBdr>
      <w:divsChild>
        <w:div w:id="68113625">
          <w:marLeft w:val="0"/>
          <w:marRight w:val="0"/>
          <w:marTop w:val="0"/>
          <w:marBottom w:val="0"/>
          <w:divBdr>
            <w:top w:val="none" w:sz="0" w:space="0" w:color="auto"/>
            <w:left w:val="none" w:sz="0" w:space="0" w:color="auto"/>
            <w:bottom w:val="none" w:sz="0" w:space="0" w:color="auto"/>
            <w:right w:val="none" w:sz="0" w:space="0" w:color="auto"/>
          </w:divBdr>
        </w:div>
        <w:div w:id="139731623">
          <w:marLeft w:val="0"/>
          <w:marRight w:val="0"/>
          <w:marTop w:val="0"/>
          <w:marBottom w:val="0"/>
          <w:divBdr>
            <w:top w:val="none" w:sz="0" w:space="0" w:color="auto"/>
            <w:left w:val="none" w:sz="0" w:space="0" w:color="auto"/>
            <w:bottom w:val="none" w:sz="0" w:space="0" w:color="auto"/>
            <w:right w:val="none" w:sz="0" w:space="0" w:color="auto"/>
          </w:divBdr>
        </w:div>
        <w:div w:id="439957865">
          <w:marLeft w:val="0"/>
          <w:marRight w:val="0"/>
          <w:marTop w:val="0"/>
          <w:marBottom w:val="0"/>
          <w:divBdr>
            <w:top w:val="none" w:sz="0" w:space="0" w:color="auto"/>
            <w:left w:val="none" w:sz="0" w:space="0" w:color="auto"/>
            <w:bottom w:val="none" w:sz="0" w:space="0" w:color="auto"/>
            <w:right w:val="none" w:sz="0" w:space="0" w:color="auto"/>
          </w:divBdr>
        </w:div>
        <w:div w:id="447510488">
          <w:marLeft w:val="0"/>
          <w:marRight w:val="0"/>
          <w:marTop w:val="0"/>
          <w:marBottom w:val="0"/>
          <w:divBdr>
            <w:top w:val="none" w:sz="0" w:space="0" w:color="auto"/>
            <w:left w:val="none" w:sz="0" w:space="0" w:color="auto"/>
            <w:bottom w:val="none" w:sz="0" w:space="0" w:color="auto"/>
            <w:right w:val="none" w:sz="0" w:space="0" w:color="auto"/>
          </w:divBdr>
        </w:div>
        <w:div w:id="472215054">
          <w:marLeft w:val="0"/>
          <w:marRight w:val="0"/>
          <w:marTop w:val="0"/>
          <w:marBottom w:val="0"/>
          <w:divBdr>
            <w:top w:val="none" w:sz="0" w:space="0" w:color="auto"/>
            <w:left w:val="none" w:sz="0" w:space="0" w:color="auto"/>
            <w:bottom w:val="none" w:sz="0" w:space="0" w:color="auto"/>
            <w:right w:val="none" w:sz="0" w:space="0" w:color="auto"/>
          </w:divBdr>
        </w:div>
        <w:div w:id="611323950">
          <w:marLeft w:val="0"/>
          <w:marRight w:val="0"/>
          <w:marTop w:val="0"/>
          <w:marBottom w:val="0"/>
          <w:divBdr>
            <w:top w:val="none" w:sz="0" w:space="0" w:color="auto"/>
            <w:left w:val="none" w:sz="0" w:space="0" w:color="auto"/>
            <w:bottom w:val="none" w:sz="0" w:space="0" w:color="auto"/>
            <w:right w:val="none" w:sz="0" w:space="0" w:color="auto"/>
          </w:divBdr>
        </w:div>
        <w:div w:id="754479504">
          <w:marLeft w:val="0"/>
          <w:marRight w:val="0"/>
          <w:marTop w:val="0"/>
          <w:marBottom w:val="0"/>
          <w:divBdr>
            <w:top w:val="none" w:sz="0" w:space="0" w:color="auto"/>
            <w:left w:val="none" w:sz="0" w:space="0" w:color="auto"/>
            <w:bottom w:val="none" w:sz="0" w:space="0" w:color="auto"/>
            <w:right w:val="none" w:sz="0" w:space="0" w:color="auto"/>
          </w:divBdr>
        </w:div>
        <w:div w:id="937327298">
          <w:marLeft w:val="0"/>
          <w:marRight w:val="0"/>
          <w:marTop w:val="0"/>
          <w:marBottom w:val="0"/>
          <w:divBdr>
            <w:top w:val="none" w:sz="0" w:space="0" w:color="auto"/>
            <w:left w:val="none" w:sz="0" w:space="0" w:color="auto"/>
            <w:bottom w:val="none" w:sz="0" w:space="0" w:color="auto"/>
            <w:right w:val="none" w:sz="0" w:space="0" w:color="auto"/>
          </w:divBdr>
        </w:div>
        <w:div w:id="1089425442">
          <w:marLeft w:val="0"/>
          <w:marRight w:val="0"/>
          <w:marTop w:val="0"/>
          <w:marBottom w:val="0"/>
          <w:divBdr>
            <w:top w:val="none" w:sz="0" w:space="0" w:color="auto"/>
            <w:left w:val="none" w:sz="0" w:space="0" w:color="auto"/>
            <w:bottom w:val="none" w:sz="0" w:space="0" w:color="auto"/>
            <w:right w:val="none" w:sz="0" w:space="0" w:color="auto"/>
          </w:divBdr>
        </w:div>
        <w:div w:id="1118110901">
          <w:marLeft w:val="0"/>
          <w:marRight w:val="0"/>
          <w:marTop w:val="0"/>
          <w:marBottom w:val="0"/>
          <w:divBdr>
            <w:top w:val="none" w:sz="0" w:space="0" w:color="auto"/>
            <w:left w:val="none" w:sz="0" w:space="0" w:color="auto"/>
            <w:bottom w:val="none" w:sz="0" w:space="0" w:color="auto"/>
            <w:right w:val="none" w:sz="0" w:space="0" w:color="auto"/>
          </w:divBdr>
        </w:div>
        <w:div w:id="1153835758">
          <w:marLeft w:val="0"/>
          <w:marRight w:val="0"/>
          <w:marTop w:val="0"/>
          <w:marBottom w:val="0"/>
          <w:divBdr>
            <w:top w:val="none" w:sz="0" w:space="0" w:color="auto"/>
            <w:left w:val="none" w:sz="0" w:space="0" w:color="auto"/>
            <w:bottom w:val="none" w:sz="0" w:space="0" w:color="auto"/>
            <w:right w:val="none" w:sz="0" w:space="0" w:color="auto"/>
          </w:divBdr>
        </w:div>
        <w:div w:id="1252424873">
          <w:marLeft w:val="0"/>
          <w:marRight w:val="0"/>
          <w:marTop w:val="0"/>
          <w:marBottom w:val="0"/>
          <w:divBdr>
            <w:top w:val="none" w:sz="0" w:space="0" w:color="auto"/>
            <w:left w:val="none" w:sz="0" w:space="0" w:color="auto"/>
            <w:bottom w:val="none" w:sz="0" w:space="0" w:color="auto"/>
            <w:right w:val="none" w:sz="0" w:space="0" w:color="auto"/>
          </w:divBdr>
        </w:div>
        <w:div w:id="1415278250">
          <w:marLeft w:val="0"/>
          <w:marRight w:val="0"/>
          <w:marTop w:val="0"/>
          <w:marBottom w:val="0"/>
          <w:divBdr>
            <w:top w:val="none" w:sz="0" w:space="0" w:color="auto"/>
            <w:left w:val="none" w:sz="0" w:space="0" w:color="auto"/>
            <w:bottom w:val="none" w:sz="0" w:space="0" w:color="auto"/>
            <w:right w:val="none" w:sz="0" w:space="0" w:color="auto"/>
          </w:divBdr>
        </w:div>
        <w:div w:id="1598558180">
          <w:marLeft w:val="0"/>
          <w:marRight w:val="0"/>
          <w:marTop w:val="0"/>
          <w:marBottom w:val="0"/>
          <w:divBdr>
            <w:top w:val="none" w:sz="0" w:space="0" w:color="auto"/>
            <w:left w:val="none" w:sz="0" w:space="0" w:color="auto"/>
            <w:bottom w:val="none" w:sz="0" w:space="0" w:color="auto"/>
            <w:right w:val="none" w:sz="0" w:space="0" w:color="auto"/>
          </w:divBdr>
        </w:div>
        <w:div w:id="1764767186">
          <w:marLeft w:val="0"/>
          <w:marRight w:val="0"/>
          <w:marTop w:val="0"/>
          <w:marBottom w:val="0"/>
          <w:divBdr>
            <w:top w:val="none" w:sz="0" w:space="0" w:color="auto"/>
            <w:left w:val="none" w:sz="0" w:space="0" w:color="auto"/>
            <w:bottom w:val="none" w:sz="0" w:space="0" w:color="auto"/>
            <w:right w:val="none" w:sz="0" w:space="0" w:color="auto"/>
          </w:divBdr>
        </w:div>
        <w:div w:id="2038654765">
          <w:marLeft w:val="0"/>
          <w:marRight w:val="0"/>
          <w:marTop w:val="0"/>
          <w:marBottom w:val="0"/>
          <w:divBdr>
            <w:top w:val="none" w:sz="0" w:space="0" w:color="auto"/>
            <w:left w:val="none" w:sz="0" w:space="0" w:color="auto"/>
            <w:bottom w:val="none" w:sz="0" w:space="0" w:color="auto"/>
            <w:right w:val="none" w:sz="0" w:space="0" w:color="auto"/>
          </w:divBdr>
        </w:div>
      </w:divsChild>
    </w:div>
    <w:div w:id="2053919283">
      <w:bodyDiv w:val="1"/>
      <w:marLeft w:val="0"/>
      <w:marRight w:val="0"/>
      <w:marTop w:val="0"/>
      <w:marBottom w:val="0"/>
      <w:divBdr>
        <w:top w:val="none" w:sz="0" w:space="0" w:color="auto"/>
        <w:left w:val="none" w:sz="0" w:space="0" w:color="auto"/>
        <w:bottom w:val="none" w:sz="0" w:space="0" w:color="auto"/>
        <w:right w:val="none" w:sz="0" w:space="0" w:color="auto"/>
      </w:divBdr>
    </w:div>
    <w:div w:id="2102798515">
      <w:bodyDiv w:val="1"/>
      <w:marLeft w:val="0"/>
      <w:marRight w:val="0"/>
      <w:marTop w:val="0"/>
      <w:marBottom w:val="0"/>
      <w:divBdr>
        <w:top w:val="none" w:sz="0" w:space="0" w:color="auto"/>
        <w:left w:val="none" w:sz="0" w:space="0" w:color="auto"/>
        <w:bottom w:val="none" w:sz="0" w:space="0" w:color="auto"/>
        <w:right w:val="none" w:sz="0" w:space="0" w:color="auto"/>
      </w:divBdr>
    </w:div>
    <w:div w:id="21372167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izrtgroup.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mailto:press@atomos.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di.tv" TargetMode="External"/><Relationship Id="rId5" Type="http://schemas.openxmlformats.org/officeDocument/2006/relationships/numbering" Target="numbering.xml"/><Relationship Id="rId15" Type="http://schemas.openxmlformats.org/officeDocument/2006/relationships/hyperlink" Target="mailto:ibertazi@vizrt.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saari-stout@vizrt.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documenttasks/documenttasks1.xml><?xml version="1.0" encoding="utf-8"?>
<t:Tasks xmlns:t="http://schemas.microsoft.com/office/tasks/2019/documenttasks" xmlns:oel="http://schemas.microsoft.com/office/2019/extlst">
  <t:Task id="{9960B0D5-56B5-4F14-99D8-4D53BBD458B1}">
    <t:Anchor>
      <t:Comment id="2022891901"/>
    </t:Anchor>
    <t:History>
      <t:Event id="{DC1F5193-72D2-4825-9E5A-0C11B770CFC4}" time="2022-07-05T15:50:59.915Z">
        <t:Attribution userId="S::jet@atomos.com::edf2dad5-2fad-486a-a7e9-b54716c65e7e" userProvider="AD" userName="Jonathan Tyrrell"/>
        <t:Anchor>
          <t:Comment id="2022891901"/>
        </t:Anchor>
        <t:Create/>
      </t:Event>
      <t:Event id="{57D6894B-C136-4FB7-A05A-ECCEFC5F953D}" time="2022-07-05T15:50:59.915Z">
        <t:Attribution userId="S::jet@atomos.com::edf2dad5-2fad-486a-a7e9-b54716c65e7e" userProvider="AD" userName="Jonathan Tyrrell"/>
        <t:Anchor>
          <t:Comment id="2022891901"/>
        </t:Anchor>
        <t:Assign userId="S::paul.scurrell@atomos.com::7dacc7f7-56fc-46bf-b966-3471f4123dfd" userProvider="AD" userName="Paul Scurrell"/>
      </t:Event>
      <t:Event id="{3661ED27-28E7-4E43-A334-489DE8C88A38}" time="2022-07-05T15:50:59.915Z">
        <t:Attribution userId="S::jet@atomos.com::edf2dad5-2fad-486a-a7e9-b54716c65e7e" userProvider="AD" userName="Jonathan Tyrrell"/>
        <t:Anchor>
          <t:Comment id="2022891901"/>
        </t:Anchor>
        <t:SetTitle title="@Paul, in the original version Trevor had asked that we make a distinction between HX2 and HX3. this change by NDI puts the focus back on HX3. what to do?"/>
      </t:Event>
      <t:Event id="{586210A2-EF3B-4AEA-9DD5-201DDAA532E2}" time="2022-07-05T18:11:45.64Z">
        <t:Attribution userId="S::jet@atomos.com::edf2dad5-2fad-486a-a7e9-b54716c65e7e" userProvider="AD" userName="Jonathan Tyrrell"/>
        <t:Progress percentComplete="100"/>
      </t:Event>
    </t:History>
  </t:Task>
  <t:Task id="{E7064645-4C62-4D5A-B922-9F541A0456FF}">
    <t:Anchor>
      <t:Comment id="1628616758"/>
    </t:Anchor>
    <t:History>
      <t:Event id="{1BB3BEE1-D5AE-473D-8A2E-7CA325DEBE13}" time="2022-07-05T15:52:20.883Z">
        <t:Attribution userId="S::jet@atomos.com::edf2dad5-2fad-486a-a7e9-b54716c65e7e" userProvider="AD" userName="Jonathan Tyrrell"/>
        <t:Anchor>
          <t:Comment id="1628616758"/>
        </t:Anchor>
        <t:Create/>
      </t:Event>
      <t:Event id="{F988B842-3DEF-420D-90EC-BE9CEA8ED40D}" time="2022-07-05T15:52:20.883Z">
        <t:Attribution userId="S::jet@atomos.com::edf2dad5-2fad-486a-a7e9-b54716c65e7e" userProvider="AD" userName="Jonathan Tyrrell"/>
        <t:Anchor>
          <t:Comment id="1628616758"/>
        </t:Anchor>
        <t:Assign userId="S::paul.scurrell@atomos.com::7dacc7f7-56fc-46bf-b966-3471f4123dfd" userProvider="AD" userName="Paul Scurrell"/>
      </t:Event>
      <t:Event id="{5FA0A04B-675D-4F88-8A8E-85853B569AED}" time="2022-07-05T15:52:20.883Z">
        <t:Attribution userId="S::jet@atomos.com::edf2dad5-2fad-486a-a7e9-b54716c65e7e" userProvider="AD" userName="Jonathan Tyrrell"/>
        <t:Anchor>
          <t:Comment id="1628616758"/>
        </t:Anchor>
        <t:SetTitle title="@Paul Scurrell the NDI team have removed reference to LAN, which we had included to be specific about what ATOMOS was supporting. what to do?"/>
      </t:Event>
      <t:Event id="{06012A27-9ACD-44B1-A3C2-5E5F605A4163}" time="2022-07-05T18:12:13.329Z">
        <t:Attribution userId="S::jet@atomos.com::edf2dad5-2fad-486a-a7e9-b54716c65e7e" userProvider="AD" userName="Jonathan Tyrrell"/>
        <t:Progress percentComplete="100"/>
      </t:Event>
    </t:History>
  </t:Task>
  <t:Task id="{24F1D907-639D-4280-82EB-F5137AC0D78C}">
    <t:Anchor>
      <t:Comment id="1165662385"/>
    </t:Anchor>
    <t:History>
      <t:Event id="{B36A3364-81C1-456C-9524-A9AD3429FDFE}" time="2022-07-05T15:53:21.496Z">
        <t:Attribution userId="S::jet@atomos.com::edf2dad5-2fad-486a-a7e9-b54716c65e7e" userProvider="AD" userName="Jonathan Tyrrell"/>
        <t:Anchor>
          <t:Comment id="1165662385"/>
        </t:Anchor>
        <t:Create/>
      </t:Event>
      <t:Event id="{51BB694B-2BEC-4F37-A42E-1C8FF11878FD}" time="2022-07-05T15:53:21.496Z">
        <t:Attribution userId="S::jet@atomos.com::edf2dad5-2fad-486a-a7e9-b54716c65e7e" userProvider="AD" userName="Jonathan Tyrrell"/>
        <t:Anchor>
          <t:Comment id="1165662385"/>
        </t:Anchor>
        <t:Assign userId="S::paul.scurrell@atomos.com::7dacc7f7-56fc-46bf-b966-3471f4123dfd" userProvider="AD" userName="Paul Scurrell"/>
      </t:Event>
      <t:Event id="{B9214A42-BF58-4C53-BF1E-B8A6D7BED635}" time="2022-07-05T15:53:21.496Z">
        <t:Attribution userId="S::jet@atomos.com::edf2dad5-2fad-486a-a7e9-b54716c65e7e" userProvider="AD" userName="Jonathan Tyrrell"/>
        <t:Anchor>
          <t:Comment id="1165662385"/>
        </t:Anchor>
        <t:SetTitle title="this could be tricky given that we are restricting functionality to LAN only, @Paul. what to do?"/>
      </t:Event>
      <t:Event id="{8A518CC5-48D6-46AD-8416-649171643AE4}" time="2022-07-05T18:12:18.948Z">
        <t:Attribution userId="S::jet@atomos.com::edf2dad5-2fad-486a-a7e9-b54716c65e7e" userProvider="AD" userName="Jonathan Tyrrell"/>
        <t:Progress percentComplete="100"/>
      </t:Event>
    </t:History>
  </t:Task>
</t:Task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656E777A6F9D4D8DBECF05F3BAB006" ma:contentTypeVersion="14" ma:contentTypeDescription="Create a new document." ma:contentTypeScope="" ma:versionID="c6caa1d7c132a5e89c428ae8ddb3f944">
  <xsd:schema xmlns:xsd="http://www.w3.org/2001/XMLSchema" xmlns:xs="http://www.w3.org/2001/XMLSchema" xmlns:p="http://schemas.microsoft.com/office/2006/metadata/properties" xmlns:ns3="770a96b9-d988-45a0-ab47-0a174fd31b63" xmlns:ns4="94251c37-a1cd-4c43-a325-83327bef4daa" targetNamespace="http://schemas.microsoft.com/office/2006/metadata/properties" ma:root="true" ma:fieldsID="151b25b7db9912151412c407346db252" ns3:_="" ns4:_="">
    <xsd:import namespace="770a96b9-d988-45a0-ab47-0a174fd31b63"/>
    <xsd:import namespace="94251c37-a1cd-4c43-a325-83327bef4da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a96b9-d988-45a0-ab47-0a174fd31b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251c37-a1cd-4c43-a325-83327bef4da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770a96b9-d988-45a0-ab47-0a174fd31b63">
      <UserInfo>
        <DisplayName>SharingLinks.b9efe84f-3ceb-45b6-b5dc-0a47ac0d6d32.OrganizationEdit.045049f0-7129-41dc-a966-3c83adcdc026</DisplayName>
        <AccountId>244</AccountId>
        <AccountType/>
      </UserInfo>
      <UserInfo>
        <DisplayName>Amisa Saari-Stout</DisplayName>
        <AccountId>1107</AccountId>
        <AccountType/>
      </UserInfo>
      <UserInfo>
        <DisplayName>Suso Carrillo</DisplayName>
        <AccountId>1105</AccountId>
        <AccountType/>
      </UserInfo>
      <UserInfo>
        <DisplayName>Oscar Lázaro Segura</DisplayName>
        <AccountId>1714</AccountId>
        <AccountType/>
      </UserInfo>
    </SharedWithUsers>
  </documentManagement>
</p:properties>
</file>

<file path=customXml/itemProps1.xml><?xml version="1.0" encoding="utf-8"?>
<ds:datastoreItem xmlns:ds="http://schemas.openxmlformats.org/officeDocument/2006/customXml" ds:itemID="{770E2B2E-B24A-40B4-89D8-BBAFB0CF5C18}">
  <ds:schemaRefs>
    <ds:schemaRef ds:uri="http://schemas.microsoft.com/sharepoint/v3/contenttype/forms"/>
  </ds:schemaRefs>
</ds:datastoreItem>
</file>

<file path=customXml/itemProps2.xml><?xml version="1.0" encoding="utf-8"?>
<ds:datastoreItem xmlns:ds="http://schemas.openxmlformats.org/officeDocument/2006/customXml" ds:itemID="{56E8DA48-1D86-4443-B1FC-F4FA8E2A9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0a96b9-d988-45a0-ab47-0a174fd31b63"/>
    <ds:schemaRef ds:uri="94251c37-a1cd-4c43-a325-83327bef4d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1CD619-D0A3-824F-A3C1-130F12CF43A4}">
  <ds:schemaRefs>
    <ds:schemaRef ds:uri="http://schemas.openxmlformats.org/officeDocument/2006/bibliography"/>
  </ds:schemaRefs>
</ds:datastoreItem>
</file>

<file path=customXml/itemProps4.xml><?xml version="1.0" encoding="utf-8"?>
<ds:datastoreItem xmlns:ds="http://schemas.openxmlformats.org/officeDocument/2006/customXml" ds:itemID="{94510D48-5903-42CE-B741-D6567F142B22}">
  <ds:schemaRefs>
    <ds:schemaRef ds:uri="http://schemas.microsoft.com/office/2006/metadata/properties"/>
    <ds:schemaRef ds:uri="http://schemas.microsoft.com/office/infopath/2007/PartnerControls"/>
    <ds:schemaRef ds:uri="770a96b9-d988-45a0-ab47-0a174fd31b6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849</Words>
  <Characters>5353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marketing freelance</dc:creator>
  <cp:keywords/>
  <dc:description/>
  <cp:lastModifiedBy>Florian Kittlass</cp:lastModifiedBy>
  <cp:revision>2</cp:revision>
  <cp:lastPrinted>2019-03-29T11:51:00Z</cp:lastPrinted>
  <dcterms:created xsi:type="dcterms:W3CDTF">2022-07-27T07:58:00Z</dcterms:created>
  <dcterms:modified xsi:type="dcterms:W3CDTF">2022-07-27T07:58:00Z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0x010100BC656E777A6F9D4D8DBECF05F3BAB006</vt:lpwstr>
  </property>
  <property fmtid="{D5CDD505-2E9C-101B-9397-08002B2CF9AE}" pid="3" name="MediaServiceImageTags">
    <vt:lpwstr/>
  </property>
</Properties>
</file>